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.0"/>
      </w:pPr>
    </w:p>
    <w:tbl>
      <w:tblPr>
        <w:tblW w:w="663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633"/>
      </w:tblGrid>
      <w:tr>
        <w:tblPrEx>
          <w:shd w:val="clear" w:color="auto" w:fill="d0ddef"/>
        </w:tblPrEx>
        <w:trPr>
          <w:trHeight w:val="400" w:hRule="atLeast"/>
        </w:trPr>
        <w:tc>
          <w:tcPr>
            <w:tcW w:type="dxa" w:w="6633"/>
            <w:tcBorders>
              <w:top w:val="nil"/>
              <w:left w:val="single" w:color="5b9bd5" w:sz="12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 Spacing"/>
              <w:widowControl w:val="1"/>
              <w:jc w:val="left"/>
            </w:pPr>
            <w:r>
              <w:rPr>
                <w:rFonts w:ascii="黑体" w:cs="黑体" w:hAnsi="黑体" w:eastAsia="黑体"/>
                <w:color w:val="2e74b5"/>
                <w:sz w:val="28"/>
                <w:szCs w:val="28"/>
                <w:u w:color="2e74b5"/>
                <w:rtl w:val="0"/>
                <w:lang w:val="zh-TW" w:eastAsia="zh-TW"/>
              </w:rPr>
              <w:t>北京大学信息科学技术学院</w:t>
            </w:r>
          </w:p>
        </w:tc>
      </w:tr>
      <w:tr>
        <w:tblPrEx>
          <w:shd w:val="clear" w:color="auto" w:fill="d0ddef"/>
        </w:tblPrEx>
        <w:trPr>
          <w:trHeight w:val="1240" w:hRule="atLeast"/>
        </w:trPr>
        <w:tc>
          <w:tcPr>
            <w:tcW w:type="dxa" w:w="6633"/>
            <w:tcBorders>
              <w:top w:val="nil"/>
              <w:left w:val="single" w:color="5b9bd5" w:sz="12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 Spacing"/>
              <w:widowControl w:val="1"/>
              <w:spacing w:line="216" w:lineRule="auto"/>
              <w:jc w:val="left"/>
            </w:pPr>
            <w:r>
              <w:rPr>
                <w:rFonts w:ascii="黑体" w:cs="黑体" w:hAnsi="黑体" w:eastAsia="黑体"/>
                <w:color w:val="323e4f"/>
                <w:sz w:val="88"/>
                <w:szCs w:val="88"/>
                <w:u w:color="323e4f"/>
                <w:rtl w:val="0"/>
                <w:lang w:val="zh-TW" w:eastAsia="zh-TW"/>
              </w:rPr>
              <w:t>外卖数据分析</w:t>
            </w:r>
          </w:p>
        </w:tc>
      </w:tr>
      <w:tr>
        <w:tblPrEx>
          <w:shd w:val="clear" w:color="auto" w:fill="d0ddef"/>
        </w:tblPrEx>
        <w:trPr>
          <w:trHeight w:val="400" w:hRule="atLeast"/>
        </w:trPr>
        <w:tc>
          <w:tcPr>
            <w:tcW w:type="dxa" w:w="6633"/>
            <w:tcBorders>
              <w:top w:val="nil"/>
              <w:left w:val="single" w:color="5b9bd5" w:sz="12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 Spacing"/>
              <w:widowControl w:val="1"/>
              <w:jc w:val="left"/>
            </w:pPr>
            <w:r>
              <w:rPr>
                <w:rFonts w:ascii="黑体" w:cs="黑体" w:hAnsi="黑体" w:eastAsia="黑体"/>
                <w:color w:val="323e4f"/>
                <w:sz w:val="28"/>
                <w:szCs w:val="28"/>
                <w:u w:color="323e4f"/>
                <w:rtl w:val="0"/>
                <w:lang w:val="zh-TW" w:eastAsia="zh-TW"/>
              </w:rPr>
              <w:t>以饿了么为例的外卖数据分析</w:t>
            </w:r>
          </w:p>
        </w:tc>
      </w:tr>
    </w:tbl>
    <w:tbl>
      <w:tblPr>
        <w:tblW w:w="640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6407"/>
      </w:tblGrid>
      <w:tr>
        <w:tblPrEx>
          <w:shd w:val="clear" w:color="auto" w:fill="d0ddef"/>
        </w:tblPrEx>
        <w:trPr>
          <w:trHeight w:val="951" w:hRule="atLeast"/>
        </w:trPr>
        <w:tc>
          <w:tcPr>
            <w:tcW w:type="dxa" w:w="64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 Spacing"/>
              <w:widowControl w:val="1"/>
              <w:jc w:val="left"/>
              <w:rPr>
                <w:rFonts w:ascii="Cambria" w:cs="Cambria" w:hAnsi="Cambria" w:eastAsia="Cambria"/>
                <w:color w:val="323e4f"/>
                <w:sz w:val="28"/>
                <w:szCs w:val="28"/>
                <w:u w:color="323e4f"/>
              </w:rPr>
            </w:pPr>
            <w:r>
              <w:rPr>
                <w:rFonts w:ascii="黑体" w:cs="黑体" w:hAnsi="黑体" w:eastAsia="黑体"/>
                <w:color w:val="323e4f"/>
                <w:sz w:val="28"/>
                <w:szCs w:val="28"/>
                <w:u w:color="323e4f"/>
                <w:rtl w:val="0"/>
                <w:lang w:val="zh-TW" w:eastAsia="zh-TW"/>
              </w:rPr>
              <w:t>聂鹏飞、薛犇、杨天猛、陈家园</w:t>
            </w:r>
          </w:p>
          <w:p>
            <w:pPr>
              <w:pStyle w:val="No Spacing"/>
              <w:widowControl w:val="1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color w:val="5b9bd5"/>
                <w:sz w:val="28"/>
                <w:szCs w:val="28"/>
                <w:u w:color="5b9bd5"/>
                <w:rtl w:val="0"/>
                <w:lang w:val="en-US"/>
              </w:rPr>
              <w:t>2018-06-23</w:t>
            </w:r>
            <w:r>
              <w:rPr>
                <w:color w:val="5b9bd5"/>
                <w:sz w:val="28"/>
                <w:szCs w:val="28"/>
                <w:u w:color="5b9bd5"/>
              </w:rPr>
            </w:r>
          </w:p>
        </w:tc>
      </w:tr>
    </w:tbl>
    <w:p>
      <w:pPr>
        <w:pStyle w:val="List Paragraph"/>
        <w:widowControl w:val="1"/>
        <w:numPr>
          <w:ilvl w:val="0"/>
          <w:numId w:val="2"/>
        </w:numPr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OC Heading"/>
        <w:spacing w:line="300" w:lineRule="auto"/>
        <w:jc w:val="center"/>
        <w:rPr>
          <w:sz w:val="40"/>
          <w:szCs w:val="40"/>
          <w:lang w:val="zh-TW" w:eastAsia="zh-TW"/>
        </w:rPr>
      </w:pPr>
      <w:r>
        <w:rPr>
          <w:rFonts w:ascii="黑体" w:cs="黑体" w:hAnsi="黑体" w:eastAsia="黑体"/>
          <w:sz w:val="40"/>
          <w:szCs w:val="40"/>
          <w:rtl w:val="0"/>
          <w:lang w:val="zh-TW" w:eastAsia="zh-TW"/>
        </w:rPr>
        <w:t>目录</w:t>
      </w:r>
    </w:p>
    <w:p>
      <w:pPr>
        <w:pStyle w:val="Normal.0"/>
        <w:spacing w:line="300" w:lineRule="auto"/>
      </w:pPr>
      <w:r>
        <w:rPr>
          <w:sz w:val="40"/>
          <w:szCs w:val="40"/>
        </w:rPr>
        <w:fldChar w:fldCharType="begin" w:fldLock="0"/>
      </w:r>
      <w:r>
        <w:rPr>
          <w:sz w:val="40"/>
          <w:szCs w:val="40"/>
        </w:rPr>
        <w:instrText xml:space="preserve"> TOC \t "heading 1, 1,heading 2, 2"</w:instrText>
      </w:r>
      <w:r>
        <w:rPr>
          <w:sz w:val="40"/>
          <w:szCs w:val="40"/>
        </w:rPr>
        <w:fldChar w:fldCharType="separate" w:fldLock="0"/>
      </w:r>
    </w:p>
    <w:p>
      <w:pPr>
        <w:pStyle w:val="TOC 1"/>
        <w:numPr>
          <w:ilvl w:val="0"/>
          <w:numId w:val="3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背景意义</w:t>
      </w:r>
      <w:r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2"/>
        <w:numPr>
          <w:ilvl w:val="0"/>
          <w:numId w:val="4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已有工作</w:t>
      </w:r>
      <w:r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2"/>
        <w:numPr>
          <w:ilvl w:val="0"/>
          <w:numId w:val="4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存在问题</w:t>
      </w:r>
      <w:r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2"/>
        <w:numPr>
          <w:ilvl w:val="0"/>
          <w:numId w:val="5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技术挑战</w:t>
      </w:r>
      <w:r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2"/>
        <w:numPr>
          <w:ilvl w:val="0"/>
          <w:numId w:val="6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工作目标及意义</w:t>
      </w:r>
      <w:r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1"/>
        <w:numPr>
          <w:ilvl w:val="0"/>
          <w:numId w:val="7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实验原理</w:t>
      </w:r>
      <w:r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2"/>
        <w:numPr>
          <w:ilvl w:val="0"/>
          <w:numId w:val="8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开发环境</w:t>
      </w:r>
      <w:r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2"/>
        <w:numPr>
          <w:ilvl w:val="0"/>
          <w:numId w:val="8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实验设计</w:t>
      </w:r>
      <w:r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1"/>
        <w:numPr>
          <w:ilvl w:val="0"/>
          <w:numId w:val="9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实验内容</w:t>
      </w:r>
      <w:r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numPr>
          <w:ilvl w:val="0"/>
          <w:numId w:val="10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技术方案</w:t>
      </w:r>
      <w:r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  <w:numPr>
          <w:ilvl w:val="0"/>
          <w:numId w:val="11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实验结果</w:t>
      </w:r>
      <w:r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0"/>
          <w:numId w:val="12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参数与数据</w:t>
      </w:r>
      <w:r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0"/>
          <w:numId w:val="13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分析结果</w:t>
      </w:r>
      <w:r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Normal.0"/>
        <w:spacing w:line="300" w:lineRule="auto"/>
        <w:rPr>
          <w:sz w:val="21"/>
          <w:szCs w:val="21"/>
        </w:rPr>
      </w:pPr>
      <w:r>
        <w:rPr>
          <w:sz w:val="40"/>
          <w:szCs w:val="40"/>
        </w:rPr>
        <w:fldChar w:fldCharType="end" w:fldLock="0"/>
      </w:r>
    </w:p>
    <w:p>
      <w:pPr>
        <w:pStyle w:val="Normal.0"/>
        <w:widowControl w:val="1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widowControl w:val="1"/>
        <w:jc w:val="left"/>
        <w:sectPr>
          <w:headerReference w:type="default" r:id="rId4"/>
          <w:headerReference w:type="first" r:id="rId5"/>
          <w:footerReference w:type="default" r:id="rId6"/>
          <w:footerReference w:type="first" r:id="rId7"/>
          <w:pgSz w:w="11900" w:h="16840" w:orient="portrait"/>
          <w:pgMar w:top="1440" w:right="1800" w:bottom="1440" w:left="1800" w:header="851" w:footer="992"/>
          <w:pgNumType w:start="0"/>
          <w:titlePg w:val="1"/>
          <w:bidi w:val="0"/>
        </w:sectPr>
      </w:pPr>
    </w:p>
    <w:p>
      <w:pPr>
        <w:pStyle w:val="heading 1"/>
        <w:numPr>
          <w:ilvl w:val="0"/>
          <w:numId w:val="15"/>
        </w:numPr>
        <w:rPr>
          <w:lang w:val="zh-TW" w:eastAsia="zh-TW"/>
        </w:rPr>
      </w:pPr>
      <w:bookmarkStart w:name="_Toc" w:id="0"/>
      <w:r>
        <w:rPr>
          <w:rFonts w:ascii="宋体" w:cs="宋体" w:hAnsi="宋体" w:eastAsia="宋体"/>
          <w:rtl w:val="0"/>
          <w:lang w:val="zh-TW" w:eastAsia="zh-TW"/>
        </w:rPr>
        <w:t>背景意义</w:t>
      </w:r>
      <w:bookmarkEnd w:id="0"/>
    </w:p>
    <w:p>
      <w:pPr>
        <w:pStyle w:val="heading 2"/>
        <w:numPr>
          <w:ilvl w:val="0"/>
          <w:numId w:val="17"/>
        </w:numPr>
        <w:rPr>
          <w:lang w:val="zh-TW" w:eastAsia="zh-TW"/>
        </w:rPr>
      </w:pPr>
      <w:bookmarkStart w:name="_Toc1" w:id="1"/>
      <w:r>
        <w:rPr>
          <w:rFonts w:ascii="黑体" w:cs="黑体" w:hAnsi="黑体" w:eastAsia="黑体"/>
          <w:rtl w:val="0"/>
          <w:lang w:val="zh-TW" w:eastAsia="zh-TW"/>
        </w:rPr>
        <w:t>已有工作</w:t>
      </w:r>
      <w:bookmarkEnd w:id="1"/>
    </w:p>
    <w:p>
      <w:pPr>
        <w:pStyle w:val="Normal.0"/>
        <w:spacing w:line="300" w:lineRule="auto"/>
        <w:ind w:firstLine="420"/>
      </w:pPr>
      <w:r>
        <w:rPr>
          <w:rtl w:val="0"/>
          <w:lang w:val="en-US"/>
        </w:rPr>
        <w:t xml:space="preserve">Python2 </w:t>
      </w:r>
      <w:r>
        <w:rPr>
          <w:rFonts w:ascii="宋体" w:cs="宋体" w:hAnsi="宋体" w:eastAsia="宋体"/>
          <w:rtl w:val="0"/>
          <w:lang w:val="zh-TW" w:eastAsia="zh-TW"/>
        </w:rPr>
        <w:t>环境下的</w:t>
      </w:r>
      <w:r>
        <w:rPr>
          <w:rtl w:val="0"/>
          <w:lang w:val="en-US"/>
        </w:rPr>
        <w:t xml:space="preserve">urllib\urllib2 </w:t>
      </w:r>
      <w:r>
        <w:rPr>
          <w:rFonts w:ascii="宋体" w:cs="宋体" w:hAnsi="宋体" w:eastAsia="宋体"/>
          <w:rtl w:val="0"/>
          <w:lang w:val="zh-TW" w:eastAsia="zh-TW"/>
        </w:rPr>
        <w:t>爬虫样例代码</w:t>
      </w:r>
    </w:p>
    <w:p>
      <w:pPr>
        <w:pStyle w:val="Normal.0"/>
        <w:spacing w:line="300" w:lineRule="auto"/>
        <w:ind w:firstLine="420"/>
      </w:pPr>
      <w:r>
        <w:rPr>
          <w:rFonts w:ascii="宋体" w:cs="宋体" w:hAnsi="宋体" w:eastAsia="宋体"/>
          <w:rtl w:val="0"/>
          <w:lang w:val="zh-TW" w:eastAsia="zh-TW"/>
        </w:rPr>
        <w:t>饿了么</w:t>
      </w:r>
      <w:r>
        <w:rPr>
          <w:rtl w:val="0"/>
          <w:lang w:val="en-US"/>
        </w:rPr>
        <w:t>API</w:t>
      </w:r>
      <w:r>
        <w:rPr>
          <w:rFonts w:ascii="宋体" w:cs="宋体" w:hAnsi="宋体" w:eastAsia="宋体"/>
          <w:rtl w:val="0"/>
          <w:lang w:val="zh-TW" w:eastAsia="zh-TW"/>
        </w:rPr>
        <w:t>：</w:t>
      </w:r>
    </w:p>
    <w:p>
      <w:pPr>
        <w:pStyle w:val="Normal.0"/>
        <w:spacing w:line="300" w:lineRule="auto"/>
        <w:ind w:left="420" w:firstLine="420"/>
      </w:pPr>
      <w:r>
        <w:rPr>
          <w:rFonts w:ascii="宋体" w:cs="宋体" w:hAnsi="宋体" w:eastAsia="宋体"/>
          <w:rtl w:val="0"/>
          <w:lang w:val="zh-TW" w:eastAsia="zh-TW"/>
        </w:rPr>
        <w:t>餐厅分布</w:t>
      </w:r>
      <w:r>
        <w:rPr>
          <w:rtl w:val="0"/>
          <w:lang w:val="en-US"/>
        </w:rPr>
        <w:t>API</w:t>
      </w:r>
    </w:p>
    <w:p>
      <w:pPr>
        <w:pStyle w:val="Normal.0"/>
        <w:spacing w:line="300" w:lineRule="auto"/>
        <w:ind w:left="420" w:firstLine="420"/>
      </w:pPr>
      <w:r>
        <w:rPr>
          <w:rFonts w:ascii="宋体" w:cs="宋体" w:hAnsi="宋体" w:eastAsia="宋体"/>
          <w:rtl w:val="0"/>
          <w:lang w:val="zh-TW" w:eastAsia="zh-TW"/>
        </w:rPr>
        <w:t>菜单信息</w:t>
      </w:r>
      <w:r>
        <w:rPr>
          <w:rtl w:val="0"/>
          <w:lang w:val="en-US"/>
        </w:rPr>
        <w:t>API</w:t>
      </w:r>
    </w:p>
    <w:p>
      <w:pPr>
        <w:pStyle w:val="Normal.0"/>
        <w:spacing w:line="300" w:lineRule="auto"/>
        <w:ind w:left="420" w:firstLine="420"/>
      </w:pPr>
      <w:r>
        <w:rPr>
          <w:rFonts w:ascii="宋体" w:cs="宋体" w:hAnsi="宋体" w:eastAsia="宋体"/>
          <w:rtl w:val="0"/>
          <w:lang w:val="zh-TW" w:eastAsia="zh-TW"/>
        </w:rPr>
        <w:t>餐厅评分</w:t>
      </w:r>
      <w:r>
        <w:rPr>
          <w:rtl w:val="0"/>
          <w:lang w:val="en-US"/>
        </w:rPr>
        <w:t>API</w:t>
      </w:r>
    </w:p>
    <w:p>
      <w:pPr>
        <w:pStyle w:val="Normal.0"/>
        <w:spacing w:line="300" w:lineRule="auto"/>
        <w:ind w:left="420" w:firstLine="420"/>
      </w:pPr>
      <w:r>
        <w:rPr>
          <w:rFonts w:ascii="宋体" w:cs="宋体" w:hAnsi="宋体" w:eastAsia="宋体"/>
          <w:rtl w:val="0"/>
          <w:lang w:val="zh-TW" w:eastAsia="zh-TW"/>
        </w:rPr>
        <w:t>品类分布</w:t>
      </w:r>
      <w:r>
        <w:rPr>
          <w:rtl w:val="0"/>
          <w:lang w:val="en-US"/>
        </w:rPr>
        <w:t>API</w:t>
      </w:r>
    </w:p>
    <w:p>
      <w:pPr>
        <w:pStyle w:val="Normal.0"/>
        <w:spacing w:line="300" w:lineRule="auto"/>
        <w:ind w:left="420" w:firstLine="420"/>
      </w:pPr>
      <w:r>
        <w:rPr>
          <w:rtl w:val="0"/>
          <w:lang w:val="en-US"/>
        </w:rPr>
        <w:t>geohash</w:t>
      </w:r>
      <w:r>
        <w:rPr>
          <w:rFonts w:ascii="宋体" w:cs="宋体" w:hAnsi="宋体" w:eastAsia="宋体"/>
          <w:rtl w:val="0"/>
          <w:lang w:val="zh-TW" w:eastAsia="zh-TW"/>
        </w:rPr>
        <w:t>获取</w:t>
      </w:r>
      <w:r>
        <w:rPr>
          <w:rtl w:val="0"/>
          <w:lang w:val="en-US"/>
        </w:rPr>
        <w:t>API</w:t>
      </w:r>
    </w:p>
    <w:p>
      <w:pPr>
        <w:pStyle w:val="heading 2"/>
        <w:numPr>
          <w:ilvl w:val="0"/>
          <w:numId w:val="17"/>
        </w:numPr>
        <w:rPr>
          <w:lang w:val="zh-TW" w:eastAsia="zh-TW"/>
        </w:rPr>
      </w:pPr>
      <w:bookmarkStart w:name="_Toc2" w:id="2"/>
      <w:r>
        <w:rPr>
          <w:rFonts w:ascii="黑体" w:cs="黑体" w:hAnsi="黑体" w:eastAsia="黑体"/>
          <w:rtl w:val="0"/>
          <w:lang w:val="zh-TW" w:eastAsia="zh-TW"/>
        </w:rPr>
        <w:t>存在问题</w:t>
      </w:r>
      <w:bookmarkEnd w:id="2"/>
    </w:p>
    <w:p>
      <w:pPr>
        <w:pStyle w:val="List Paragraph"/>
        <w:numPr>
          <w:ilvl w:val="0"/>
          <w:numId w:val="19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现有</w:t>
      </w:r>
      <w:r>
        <w:rPr>
          <w:rtl w:val="0"/>
          <w:lang w:val="en-US"/>
        </w:rPr>
        <w:t>API</w:t>
      </w:r>
      <w:r>
        <w:rPr>
          <w:rFonts w:ascii="宋体" w:cs="宋体" w:hAnsi="宋体" w:eastAsia="宋体"/>
          <w:rtl w:val="0"/>
          <w:lang w:val="zh-TW" w:eastAsia="zh-TW"/>
        </w:rPr>
        <w:t>不能提供充分所需的信息</w:t>
      </w:r>
    </w:p>
    <w:p>
      <w:pPr>
        <w:pStyle w:val="List Paragraph"/>
        <w:numPr>
          <w:ilvl w:val="0"/>
          <w:numId w:val="19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由于爬虫依据地理位置获取餐馆信息，需要爬取不同城市的</w:t>
      </w:r>
      <w:r>
        <w:rPr>
          <w:rtl w:val="0"/>
          <w:lang w:val="en-US"/>
        </w:rPr>
        <w:t>poi(place of interest)</w:t>
      </w:r>
    </w:p>
    <w:p>
      <w:pPr>
        <w:pStyle w:val="List Paragraph"/>
        <w:numPr>
          <w:ilvl w:val="0"/>
          <w:numId w:val="19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爬虫效率较低，不能实现多次实时爬取</w:t>
      </w:r>
    </w:p>
    <w:p>
      <w:pPr>
        <w:pStyle w:val="List Paragraph"/>
        <w:numPr>
          <w:ilvl w:val="0"/>
          <w:numId w:val="19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爬取过程存在封</w:t>
      </w:r>
      <w:r>
        <w:rPr>
          <w:rtl w:val="0"/>
          <w:lang w:val="en-US"/>
        </w:rPr>
        <w:t>IP</w:t>
      </w:r>
      <w:r>
        <w:rPr>
          <w:rFonts w:ascii="宋体" w:cs="宋体" w:hAnsi="宋体" w:eastAsia="宋体"/>
          <w:rtl w:val="0"/>
          <w:lang w:val="zh-TW" w:eastAsia="zh-TW"/>
        </w:rPr>
        <w:t>、封账号问题</w:t>
      </w:r>
    </w:p>
    <w:p>
      <w:pPr>
        <w:pStyle w:val="heading 2"/>
        <w:numPr>
          <w:ilvl w:val="0"/>
          <w:numId w:val="20"/>
        </w:numPr>
        <w:rPr>
          <w:lang w:val="zh-TW" w:eastAsia="zh-TW"/>
        </w:rPr>
      </w:pPr>
      <w:bookmarkStart w:name="_Toc3" w:id="3"/>
      <w:r>
        <w:rPr>
          <w:rFonts w:ascii="黑体" w:cs="黑体" w:hAnsi="黑体" w:eastAsia="黑体"/>
          <w:rtl w:val="0"/>
          <w:lang w:val="zh-TW" w:eastAsia="zh-TW"/>
        </w:rPr>
        <w:t>技术挑战</w:t>
      </w:r>
      <w:bookmarkEnd w:id="3"/>
    </w:p>
    <w:p>
      <w:pPr>
        <w:pStyle w:val="Normal.0"/>
        <w:numPr>
          <w:ilvl w:val="0"/>
          <w:numId w:val="22"/>
        </w:numPr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如何获得指定地理范围内的</w:t>
      </w:r>
      <w:r>
        <w:rPr>
          <w:rtl w:val="0"/>
          <w:lang w:val="en-US"/>
        </w:rPr>
        <w:t>poi</w:t>
      </w:r>
    </w:p>
    <w:p>
      <w:pPr>
        <w:pStyle w:val="List Paragraph"/>
        <w:numPr>
          <w:ilvl w:val="0"/>
          <w:numId w:val="22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如何监控部分移动端</w:t>
      </w:r>
      <w:r>
        <w:rPr>
          <w:rtl w:val="0"/>
          <w:lang w:val="en-US"/>
        </w:rPr>
        <w:t>API</w:t>
      </w:r>
      <w:r>
        <w:rPr>
          <w:rFonts w:ascii="宋体" w:cs="宋体" w:hAnsi="宋体" w:eastAsia="宋体"/>
          <w:rtl w:val="0"/>
          <w:lang w:val="zh-TW" w:eastAsia="zh-TW"/>
        </w:rPr>
        <w:t>接口</w:t>
      </w:r>
    </w:p>
    <w:p>
      <w:pPr>
        <w:pStyle w:val="List Paragraph"/>
        <w:numPr>
          <w:ilvl w:val="0"/>
          <w:numId w:val="22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如何加速爬取速度。为保证所爬取数据的时效性，需要在尽可能短的时间里（至多</w:t>
      </w:r>
      <w:r>
        <w:rPr>
          <w:rtl w:val="0"/>
          <w:lang w:val="en-US"/>
        </w:rPr>
        <w:t>30</w:t>
      </w:r>
      <w:r>
        <w:rPr>
          <w:rFonts w:ascii="宋体" w:cs="宋体" w:hAnsi="宋体" w:eastAsia="宋体"/>
          <w:rtl w:val="0"/>
          <w:lang w:val="zh-TW" w:eastAsia="zh-TW"/>
        </w:rPr>
        <w:t>分钟）爬取完毕北京市</w:t>
      </w:r>
      <w:r>
        <w:rPr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zh-TW" w:eastAsia="zh-TW"/>
        </w:rPr>
        <w:t>万余家餐厅的近</w:t>
      </w:r>
      <w:r>
        <w:rPr>
          <w:rtl w:val="0"/>
          <w:lang w:val="en-US"/>
        </w:rPr>
        <w:t>300</w:t>
      </w:r>
      <w:r>
        <w:rPr>
          <w:rFonts w:ascii="宋体" w:cs="宋体" w:hAnsi="宋体" w:eastAsia="宋体"/>
          <w:rtl w:val="0"/>
          <w:lang w:val="zh-TW" w:eastAsia="zh-TW"/>
        </w:rPr>
        <w:t>万菜品</w:t>
      </w:r>
    </w:p>
    <w:p>
      <w:pPr>
        <w:pStyle w:val="List Paragraph"/>
        <w:numPr>
          <w:ilvl w:val="0"/>
          <w:numId w:val="22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如何应对反爬机制</w:t>
      </w:r>
    </w:p>
    <w:p>
      <w:pPr>
        <w:pStyle w:val="List Paragraph"/>
        <w:numPr>
          <w:ilvl w:val="0"/>
          <w:numId w:val="22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如何获得较好的可视化效果</w:t>
      </w:r>
    </w:p>
    <w:p>
      <w:pPr>
        <w:pStyle w:val="List Paragraph"/>
        <w:numPr>
          <w:ilvl w:val="0"/>
          <w:numId w:val="22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如何对菜品名称进行关键词提取</w:t>
      </w:r>
    </w:p>
    <w:p>
      <w:pPr>
        <w:pStyle w:val="heading 2"/>
        <w:numPr>
          <w:ilvl w:val="0"/>
          <w:numId w:val="23"/>
        </w:numPr>
        <w:rPr>
          <w:lang w:val="zh-TW" w:eastAsia="zh-TW"/>
        </w:rPr>
      </w:pPr>
      <w:bookmarkStart w:name="_Toc4" w:id="4"/>
      <w:r>
        <w:rPr>
          <w:rFonts w:ascii="黑体" w:cs="黑体" w:hAnsi="黑体" w:eastAsia="黑体"/>
          <w:rtl w:val="0"/>
          <w:lang w:val="zh-TW" w:eastAsia="zh-TW"/>
        </w:rPr>
        <w:t>工作目标及意义</w:t>
      </w:r>
      <w:bookmarkEnd w:id="4"/>
    </w:p>
    <w:p>
      <w:pPr>
        <w:pStyle w:val="Normal.0"/>
        <w:spacing w:line="300" w:lineRule="auto"/>
        <w:ind w:firstLine="420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以饿了么外卖数据为参考，分析城市间外送餐饮行业发展差异；了解外送餐饮在地理上或时间上的分布差异以做出优化调整；对未来订单的预测可为商家提供指导；对商品促销、活动的数据分析可以为商家选择合理折扣比例、提升商品利润提供参考。</w:t>
      </w:r>
    </w:p>
    <w:p>
      <w:pPr>
        <w:pStyle w:val="heading 1"/>
        <w:numPr>
          <w:ilvl w:val="0"/>
          <w:numId w:val="24"/>
        </w:numPr>
        <w:rPr>
          <w:lang w:val="zh-TW" w:eastAsia="zh-TW"/>
        </w:rPr>
      </w:pPr>
      <w:bookmarkStart w:name="_Toc5" w:id="5"/>
      <w:r>
        <w:rPr>
          <w:rFonts w:ascii="宋体" w:cs="宋体" w:hAnsi="宋体" w:eastAsia="宋体"/>
          <w:rtl w:val="0"/>
          <w:lang w:val="zh-TW" w:eastAsia="zh-TW"/>
        </w:rPr>
        <w:t>实验原理</w:t>
      </w:r>
      <w:bookmarkEnd w:id="5"/>
    </w:p>
    <w:p>
      <w:pPr>
        <w:pStyle w:val="heading 2"/>
        <w:numPr>
          <w:ilvl w:val="0"/>
          <w:numId w:val="26"/>
        </w:numPr>
        <w:rPr>
          <w:lang w:val="zh-TW" w:eastAsia="zh-TW"/>
        </w:rPr>
      </w:pPr>
      <w:bookmarkStart w:name="_Toc6" w:id="6"/>
      <w:r>
        <w:rPr>
          <w:rFonts w:ascii="黑体" w:cs="黑体" w:hAnsi="黑体" w:eastAsia="黑体"/>
          <w:rtl w:val="0"/>
          <w:lang w:val="zh-TW" w:eastAsia="zh-TW"/>
        </w:rPr>
        <w:t>开发环境</w:t>
      </w:r>
      <w:bookmarkEnd w:id="6"/>
    </w:p>
    <w:p>
      <w:pPr>
        <w:pStyle w:val="Normal.0"/>
        <w:spacing w:line="300" w:lineRule="auto"/>
        <w:ind w:firstLine="420"/>
      </w:pPr>
      <w:r>
        <w:rPr>
          <w:rFonts w:ascii="宋体" w:cs="宋体" w:hAnsi="宋体" w:eastAsia="宋体"/>
          <w:rtl w:val="0"/>
          <w:lang w:val="zh-TW" w:eastAsia="zh-TW"/>
        </w:rPr>
        <w:t>系统环境：</w:t>
      </w:r>
      <w:r>
        <w:rPr>
          <w:rtl w:val="0"/>
          <w:lang w:val="en-US"/>
        </w:rPr>
        <w:t>Win10</w:t>
      </w:r>
      <w:r>
        <w:rPr>
          <w:rFonts w:ascii="宋体" w:cs="宋体" w:hAnsi="宋体" w:eastAsia="宋体"/>
          <w:rtl w:val="0"/>
          <w:lang w:val="zh-TW" w:eastAsia="zh-TW"/>
        </w:rPr>
        <w:t>、</w:t>
      </w:r>
      <w:r>
        <w:rPr>
          <w:rtl w:val="0"/>
          <w:lang w:val="en-US"/>
        </w:rPr>
        <w:t>OS X</w:t>
      </w:r>
    </w:p>
    <w:p>
      <w:pPr>
        <w:pStyle w:val="Normal.0"/>
        <w:spacing w:line="300" w:lineRule="auto"/>
        <w:ind w:firstLine="420"/>
      </w:pPr>
      <w:r>
        <w:rPr>
          <w:rFonts w:ascii="宋体" w:cs="宋体" w:hAnsi="宋体" w:eastAsia="宋体"/>
          <w:rtl w:val="0"/>
          <w:lang w:val="zh-TW" w:eastAsia="zh-TW"/>
        </w:rPr>
        <w:t>编程环境：</w:t>
      </w:r>
      <w:r>
        <w:rPr>
          <w:rtl w:val="0"/>
          <w:lang w:val="en-US"/>
        </w:rPr>
        <w:t>Python3.6</w:t>
      </w:r>
    </w:p>
    <w:p>
      <w:pPr>
        <w:pStyle w:val="Normal.0"/>
        <w:spacing w:line="300" w:lineRule="auto"/>
        <w:ind w:firstLine="420"/>
      </w:pPr>
      <w:r>
        <w:rPr>
          <w:rFonts w:ascii="宋体" w:cs="宋体" w:hAnsi="宋体" w:eastAsia="宋体"/>
          <w:rtl w:val="0"/>
          <w:lang w:val="zh-TW" w:eastAsia="zh-TW"/>
        </w:rPr>
        <w:t>依赖库：</w:t>
      </w:r>
      <w:r>
        <w:rPr>
          <w:rtl w:val="0"/>
          <w:lang w:val="en-US"/>
        </w:rPr>
        <w:t>urllib.request</w:t>
      </w:r>
      <w:r>
        <w:rPr>
          <w:rFonts w:ascii="宋体" w:cs="宋体" w:hAnsi="宋体" w:eastAsia="宋体"/>
          <w:rtl w:val="0"/>
          <w:lang w:val="zh-TW" w:eastAsia="zh-TW"/>
        </w:rPr>
        <w:t>、</w:t>
      </w:r>
      <w:r>
        <w:rPr>
          <w:rtl w:val="0"/>
          <w:lang w:val="en-US"/>
        </w:rPr>
        <w:t>selenium</w:t>
      </w:r>
      <w:r>
        <w:rPr>
          <w:rFonts w:ascii="宋体" w:cs="宋体" w:hAnsi="宋体" w:eastAsia="宋体"/>
          <w:rtl w:val="0"/>
          <w:lang w:val="zh-TW" w:eastAsia="zh-TW"/>
        </w:rPr>
        <w:t>、</w:t>
      </w:r>
      <w:r>
        <w:rPr>
          <w:rtl w:val="0"/>
          <w:lang w:val="en-US"/>
        </w:rPr>
        <w:t>requests</w:t>
      </w:r>
    </w:p>
    <w:p>
      <w:pPr>
        <w:pStyle w:val="heading 2"/>
        <w:numPr>
          <w:ilvl w:val="0"/>
          <w:numId w:val="26"/>
        </w:numPr>
        <w:rPr>
          <w:lang w:val="zh-TW" w:eastAsia="zh-TW"/>
        </w:rPr>
      </w:pPr>
      <w:bookmarkStart w:name="_Toc7" w:id="7"/>
      <w:r>
        <w:rPr>
          <w:rFonts w:ascii="黑体" w:cs="黑体" w:hAnsi="黑体" w:eastAsia="黑体"/>
          <w:rtl w:val="0"/>
          <w:lang w:val="zh-TW" w:eastAsia="zh-TW"/>
        </w:rPr>
        <w:t>实验设计</w:t>
      </w:r>
      <w:bookmarkEnd w:id="7"/>
    </w:p>
    <w:p>
      <w:pPr>
        <w:pStyle w:val="List Paragraph"/>
        <w:numPr>
          <w:ilvl w:val="0"/>
          <w:numId w:val="28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利用</w:t>
      </w:r>
      <w:r>
        <w:rPr>
          <w:rtl w:val="0"/>
          <w:lang w:val="en-US"/>
        </w:rPr>
        <w:t>poi</w:t>
      </w:r>
      <w:r>
        <w:rPr>
          <w:rFonts w:ascii="宋体" w:cs="宋体" w:hAnsi="宋体" w:eastAsia="宋体"/>
          <w:rtl w:val="0"/>
          <w:lang w:val="zh-TW" w:eastAsia="zh-TW"/>
        </w:rPr>
        <w:t>提取器获取不同城市（北上广南杭）城区的均匀分布的</w:t>
      </w:r>
      <w:r>
        <w:rPr>
          <w:rtl w:val="0"/>
          <w:lang w:val="en-US"/>
        </w:rPr>
        <w:t>poi</w:t>
      </w:r>
    </w:p>
    <w:p>
      <w:pPr>
        <w:pStyle w:val="List Paragraph"/>
        <w:numPr>
          <w:ilvl w:val="0"/>
          <w:numId w:val="28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从这些</w:t>
      </w:r>
      <w:r>
        <w:rPr>
          <w:rtl w:val="0"/>
          <w:lang w:val="en-US"/>
        </w:rPr>
        <w:t>poi</w:t>
      </w:r>
      <w:r>
        <w:rPr>
          <w:rFonts w:ascii="宋体" w:cs="宋体" w:hAnsi="宋体" w:eastAsia="宋体"/>
          <w:rtl w:val="0"/>
          <w:lang w:val="zh-TW" w:eastAsia="zh-TW"/>
        </w:rPr>
        <w:t>出发，爬取覆盖范围内所有的餐厅基础信息</w:t>
      </w:r>
      <w:r>
        <w:rPr>
          <w:rtl w:val="0"/>
          <w:lang w:val="en-US"/>
        </w:rPr>
        <w:t>(</w:t>
      </w:r>
      <w:r>
        <w:rPr>
          <w:rFonts w:ascii="宋体" w:cs="宋体" w:hAnsi="宋体" w:eastAsia="宋体"/>
          <w:rtl w:val="0"/>
          <w:lang w:val="zh-TW" w:eastAsia="zh-TW"/>
        </w:rPr>
        <w:t>包含</w:t>
      </w:r>
      <w:r>
        <w:rPr>
          <w:rtl w:val="0"/>
          <w:lang w:val="en-US"/>
        </w:rPr>
        <w:t>ID/</w:t>
      </w:r>
      <w:r>
        <w:rPr>
          <w:rFonts w:ascii="宋体" w:cs="宋体" w:hAnsi="宋体" w:eastAsia="宋体"/>
          <w:rtl w:val="0"/>
          <w:lang w:val="zh-TW" w:eastAsia="zh-TW"/>
        </w:rPr>
        <w:t>名称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分类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菜单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月售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评分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评价</w:t>
      </w:r>
      <w:r>
        <w:rPr>
          <w:rtl w:val="0"/>
          <w:lang w:val="en-US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等</w:t>
      </w:r>
      <w:r>
        <w:rPr>
          <w:rtl w:val="0"/>
          <w:lang w:val="en-US"/>
        </w:rPr>
        <w:t>)</w:t>
      </w:r>
    </w:p>
    <w:p>
      <w:pPr>
        <w:pStyle w:val="List Paragraph"/>
        <w:numPr>
          <w:ilvl w:val="0"/>
          <w:numId w:val="28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每天的不同时间点</w:t>
      </w:r>
      <w:r>
        <w:rPr>
          <w:rtl w:val="0"/>
          <w:lang w:val="en-US"/>
        </w:rPr>
        <w:t>( 01:00/14:00/20:00 )</w:t>
      </w:r>
      <w:r>
        <w:rPr>
          <w:rFonts w:ascii="宋体" w:cs="宋体" w:hAnsi="宋体" w:eastAsia="宋体"/>
          <w:rtl w:val="0"/>
          <w:lang w:val="zh-TW" w:eastAsia="zh-TW"/>
        </w:rPr>
        <w:t>根据餐厅</w:t>
      </w:r>
      <w:r>
        <w:rPr>
          <w:rtl w:val="0"/>
          <w:lang w:val="en-US"/>
        </w:rPr>
        <w:t>ID</w:t>
      </w:r>
      <w:r>
        <w:rPr>
          <w:rFonts w:ascii="宋体" w:cs="宋体" w:hAnsi="宋体" w:eastAsia="宋体"/>
          <w:rtl w:val="0"/>
          <w:lang w:val="zh-TW" w:eastAsia="zh-TW"/>
        </w:rPr>
        <w:t>，遍历爬取餐厅所有商品的相关信息</w:t>
      </w:r>
      <w:r>
        <w:rPr>
          <w:rtl w:val="0"/>
          <w:lang w:val="en-US"/>
        </w:rPr>
        <w:t>(</w:t>
      </w:r>
      <w:r>
        <w:rPr>
          <w:rFonts w:ascii="宋体" w:cs="宋体" w:hAnsi="宋体" w:eastAsia="宋体"/>
          <w:rtl w:val="0"/>
          <w:lang w:val="zh-TW" w:eastAsia="zh-TW"/>
        </w:rPr>
        <w:t>包含</w:t>
      </w:r>
      <w:r>
        <w:rPr>
          <w:rtl w:val="0"/>
          <w:lang w:val="en-US"/>
        </w:rPr>
        <w:t>ID/</w:t>
      </w:r>
      <w:r>
        <w:rPr>
          <w:rFonts w:ascii="宋体" w:cs="宋体" w:hAnsi="宋体" w:eastAsia="宋体"/>
          <w:rtl w:val="0"/>
          <w:lang w:val="zh-TW" w:eastAsia="zh-TW"/>
        </w:rPr>
        <w:t>名称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月售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原价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折扣价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库存剩余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评分</w:t>
      </w:r>
      <w:r>
        <w:rPr>
          <w:rtl w:val="0"/>
          <w:lang w:val="en-US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满意度</w:t>
      </w:r>
      <w:r>
        <w:rPr>
          <w:rtl w:val="0"/>
          <w:lang w:val="en-US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等</w:t>
      </w:r>
      <w:r>
        <w:rPr>
          <w:rtl w:val="0"/>
          <w:lang w:val="en-US"/>
        </w:rPr>
        <w:t>)</w:t>
      </w:r>
    </w:p>
    <w:p>
      <w:pPr>
        <w:pStyle w:val="List Paragraph"/>
        <w:numPr>
          <w:ilvl w:val="0"/>
          <w:numId w:val="28"/>
        </w:numPr>
        <w:spacing w:line="30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对这两部分些信息进行分析、可视化</w:t>
      </w:r>
    </w:p>
    <w:p>
      <w:pPr>
        <w:pStyle w:val="heading 1"/>
        <w:numPr>
          <w:ilvl w:val="0"/>
          <w:numId w:val="29"/>
        </w:numPr>
        <w:rPr>
          <w:lang w:val="zh-TW" w:eastAsia="zh-TW"/>
        </w:rPr>
      </w:pPr>
      <w:bookmarkStart w:name="_Toc8" w:id="8"/>
      <w:r>
        <w:rPr>
          <w:rFonts w:ascii="宋体" w:cs="宋体" w:hAnsi="宋体" w:eastAsia="宋体"/>
          <w:rtl w:val="0"/>
          <w:lang w:val="zh-TW" w:eastAsia="zh-TW"/>
        </w:rPr>
        <w:t>实验内容</w:t>
      </w:r>
      <w:bookmarkEnd w:id="8"/>
    </w:p>
    <w:p>
      <w:pPr>
        <w:pStyle w:val="heading 2"/>
        <w:numPr>
          <w:ilvl w:val="0"/>
          <w:numId w:val="31"/>
        </w:numPr>
        <w:rPr>
          <w:lang w:val="zh-TW" w:eastAsia="zh-TW"/>
        </w:rPr>
      </w:pPr>
      <w:bookmarkStart w:name="_Toc9" w:id="9"/>
      <w:r>
        <w:rPr>
          <w:rFonts w:ascii="黑体" w:cs="黑体" w:hAnsi="黑体" w:eastAsia="黑体"/>
          <w:rtl w:val="0"/>
          <w:lang w:val="zh-TW" w:eastAsia="zh-TW"/>
        </w:rPr>
        <w:t>技术方案</w:t>
      </w:r>
      <w:bookmarkEnd w:id="9"/>
    </w:p>
    <w:p>
      <w:pPr>
        <w:pStyle w:val="List Paragraph"/>
        <w:numPr>
          <w:ilvl w:val="0"/>
          <w:numId w:val="33"/>
        </w:numPr>
        <w:bidi w:val="0"/>
        <w:spacing w:line="300" w:lineRule="auto"/>
        <w:ind w:right="0"/>
        <w:jc w:val="both"/>
        <w:rPr>
          <w:b w:val="1"/>
          <w:bCs w:val="1"/>
          <w:rtl w:val="0"/>
          <w:lang w:val="zh-TW" w:eastAsia="zh-TW"/>
        </w:rPr>
      </w:pPr>
      <w:r>
        <w:rPr>
          <w:rFonts w:ascii="宋体" w:cs="宋体" w:hAnsi="宋体" w:eastAsia="宋体" w:hint="eastAsia"/>
          <w:b w:val="1"/>
          <w:bCs w:val="1"/>
          <w:rtl w:val="0"/>
          <w:lang w:val="zh-TW" w:eastAsia="zh-TW"/>
        </w:rPr>
        <w:t>基础餐厅信息</w:t>
      </w:r>
      <w:r>
        <w:rPr>
          <w:b w:val="1"/>
          <w:bCs w:val="1"/>
          <w:rtl w:val="0"/>
          <w:lang w:val="en-US"/>
        </w:rPr>
        <w:t>(</w:t>
      </w:r>
      <w:r>
        <w:rPr>
          <w:rFonts w:ascii="宋体" w:cs="宋体" w:hAnsi="宋体" w:eastAsia="宋体" w:hint="eastAsia"/>
          <w:b w:val="1"/>
          <w:bCs w:val="1"/>
          <w:rtl w:val="0"/>
          <w:lang w:val="zh-TW" w:eastAsia="zh-TW"/>
        </w:rPr>
        <w:t>包括餐厅</w:t>
      </w:r>
      <w:r>
        <w:rPr>
          <w:b w:val="1"/>
          <w:bCs w:val="1"/>
          <w:rtl w:val="0"/>
          <w:lang w:val="en-US"/>
        </w:rPr>
        <w:t>ID</w:t>
      </w:r>
      <w:r>
        <w:rPr>
          <w:rFonts w:ascii="宋体" w:cs="宋体" w:hAnsi="宋体" w:eastAsia="宋体" w:hint="eastAsia"/>
          <w:b w:val="1"/>
          <w:bCs w:val="1"/>
          <w:rtl w:val="0"/>
          <w:lang w:val="zh-TW" w:eastAsia="zh-TW"/>
        </w:rPr>
        <w:t>数据集</w:t>
      </w:r>
      <w:r>
        <w:rPr>
          <w:b w:val="1"/>
          <w:bCs w:val="1"/>
          <w:rtl w:val="0"/>
          <w:lang w:val="en-US"/>
        </w:rPr>
        <w:t>)</w:t>
      </w:r>
      <w:r>
        <w:rPr>
          <w:rFonts w:ascii="宋体" w:cs="宋体" w:hAnsi="宋体" w:eastAsia="宋体" w:hint="eastAsia"/>
          <w:b w:val="1"/>
          <w:bCs w:val="1"/>
          <w:rtl w:val="0"/>
          <w:lang w:val="zh-TW" w:eastAsia="zh-TW"/>
        </w:rPr>
        <w:t>的获取方式</w:t>
      </w:r>
    </w:p>
    <w:p>
      <w:pPr>
        <w:pStyle w:val="Normal.0"/>
        <w:spacing w:line="300" w:lineRule="auto"/>
        <w:ind w:left="780" w:firstLine="420"/>
      </w:pPr>
      <w:r>
        <w:rPr>
          <w:rFonts w:ascii="宋体" w:cs="宋体" w:hAnsi="宋体" w:eastAsia="宋体"/>
          <w:rtl w:val="0"/>
          <w:lang w:val="zh-TW" w:eastAsia="zh-TW"/>
        </w:rPr>
        <w:t>为了自动爬取指定城市的</w:t>
      </w:r>
      <w:r>
        <w:rPr>
          <w:rtl w:val="0"/>
          <w:lang w:val="en-US"/>
        </w:rPr>
        <w:t>poi</w:t>
      </w:r>
      <w:r>
        <w:rPr>
          <w:rFonts w:ascii="宋体" w:cs="宋体" w:hAnsi="宋体" w:eastAsia="宋体"/>
          <w:rtl w:val="0"/>
          <w:lang w:val="zh-TW" w:eastAsia="zh-TW"/>
        </w:rPr>
        <w:t>，我们研究了饿了么的定位系统，发现了如下的</w:t>
      </w:r>
      <w:r>
        <w:rPr>
          <w:rtl w:val="0"/>
          <w:lang w:val="en-US"/>
        </w:rPr>
        <w:t>API</w:t>
      </w:r>
      <w:r>
        <w:rPr>
          <w:rFonts w:ascii="宋体" w:cs="宋体" w:hAnsi="宋体" w:eastAsia="宋体"/>
          <w:rtl w:val="0"/>
          <w:lang w:val="zh-TW" w:eastAsia="zh-TW"/>
        </w:rPr>
        <w:t>：</w:t>
      </w:r>
    </w:p>
    <w:p>
      <w:pPr>
        <w:pStyle w:val="Normal.0"/>
        <w:spacing w:line="300" w:lineRule="auto"/>
        <w:ind w:left="780" w:firstLine="420"/>
        <w:rPr>
          <w:rStyle w:val="None"/>
          <w:rFonts w:ascii="Consolas" w:cs="Consolas" w:hAnsi="Consolas" w:eastAsia="Consolas"/>
          <w:color w:val="222222"/>
          <w:sz w:val="18"/>
          <w:szCs w:val="18"/>
          <w:u w:color="222222"/>
        </w:r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"https://www.ele.me/restapi/v2/pois?extras%255B%255D=count&amp;geohash=wx4g0bmjetr7&amp;keyword=%25E5%258C%2597%25E4%25BA%25AC&amp;limit=20&amp;type=nearby"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https://www.ele.me/restAPI/v2/pois?extras%5B%5D=count&amp;geohash=wx4g0bmjetr7&amp;keyword=%E5%8C%97%E4%BA%AC&amp;limit=20&amp;type=nearby</w:t>
      </w:r>
      <w:r>
        <w:rPr/>
        <w:fldChar w:fldCharType="end" w:fldLock="0"/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这个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有如下几个输入参数选项：</w:t>
      </w:r>
    </w:p>
    <w:p>
      <w:pPr>
        <w:pStyle w:val="Normal.0"/>
        <w:numPr>
          <w:ilvl w:val="0"/>
          <w:numId w:val="35"/>
        </w:numPr>
        <w:bidi w:val="0"/>
        <w:spacing w:line="300" w:lineRule="auto"/>
        <w:ind w:right="0"/>
        <w:jc w:val="both"/>
        <w:rPr>
          <w:rtl w:val="0"/>
          <w:lang w:val="en-US"/>
        </w:rPr>
      </w:pPr>
      <w:r>
        <w:rPr>
          <w:rStyle w:val="None"/>
          <w:rtl w:val="0"/>
          <w:lang w:val="en-US"/>
        </w:rPr>
        <w:t>Count</w:t>
      </w:r>
    </w:p>
    <w:p>
      <w:pPr>
        <w:pStyle w:val="Normal.0"/>
        <w:numPr>
          <w:ilvl w:val="0"/>
          <w:numId w:val="35"/>
        </w:numPr>
        <w:bidi w:val="0"/>
        <w:spacing w:line="300" w:lineRule="auto"/>
        <w:ind w:right="0"/>
        <w:jc w:val="both"/>
        <w:rPr>
          <w:rtl w:val="0"/>
          <w:lang w:val="en-US"/>
        </w:rPr>
      </w:pPr>
      <w:r>
        <w:rPr>
          <w:rStyle w:val="None"/>
          <w:rtl w:val="0"/>
          <w:lang w:val="en-US"/>
        </w:rPr>
        <w:t>Geohash</w:t>
      </w:r>
    </w:p>
    <w:p>
      <w:pPr>
        <w:pStyle w:val="Normal.0"/>
        <w:numPr>
          <w:ilvl w:val="0"/>
          <w:numId w:val="35"/>
        </w:numPr>
        <w:bidi w:val="0"/>
        <w:spacing w:line="300" w:lineRule="auto"/>
        <w:ind w:right="0"/>
        <w:jc w:val="both"/>
        <w:rPr>
          <w:rtl w:val="0"/>
          <w:lang w:val="en-US"/>
        </w:rPr>
      </w:pPr>
      <w:r>
        <w:rPr>
          <w:rStyle w:val="None"/>
          <w:rtl w:val="0"/>
          <w:lang w:val="en-US"/>
        </w:rPr>
        <w:t>Keyword</w:t>
      </w:r>
    </w:p>
    <w:p>
      <w:pPr>
        <w:pStyle w:val="Normal.0"/>
        <w:numPr>
          <w:ilvl w:val="0"/>
          <w:numId w:val="35"/>
        </w:numPr>
        <w:bidi w:val="0"/>
        <w:spacing w:line="300" w:lineRule="auto"/>
        <w:ind w:right="0"/>
        <w:jc w:val="both"/>
        <w:rPr>
          <w:rtl w:val="0"/>
          <w:lang w:val="en-US"/>
        </w:rPr>
      </w:pPr>
      <w:r>
        <w:rPr>
          <w:rStyle w:val="None"/>
          <w:rtl w:val="0"/>
          <w:lang w:val="en-US"/>
        </w:rPr>
        <w:t>Limit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它的返回值是满足输入条件的一系列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。也就是说，我们可以根据输入的地理位置，以及关键词，得到某个位置附近的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。如图所示：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</w:rPr>
        <w:drawing>
          <wp:inline distT="0" distB="0" distL="0" distR="0">
            <wp:extent cx="4508330" cy="1781175"/>
            <wp:effectExtent l="0" t="0" r="0" b="0"/>
            <wp:docPr id="1073741825" name="officeArt object" descr="p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oi" descr="poi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30" cy="178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观察一下输入，其中最关键的是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和</w:t>
      </w:r>
      <w:r>
        <w:rPr>
          <w:rStyle w:val="None"/>
          <w:rtl w:val="0"/>
          <w:lang w:val="en-US"/>
        </w:rPr>
        <w:t>keyword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。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就是对经纬度的一种</w:t>
      </w:r>
      <w:r>
        <w:rPr>
          <w:rStyle w:val="None"/>
          <w:rtl w:val="0"/>
          <w:lang w:val="en-US"/>
        </w:rPr>
        <w:t>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算法，将二维的经纬度转换成字符串，比如下图展示了北京</w:t>
      </w:r>
      <w:r>
        <w:rPr>
          <w:rStyle w:val="None"/>
          <w:rtl w:val="0"/>
          <w:lang w:val="en-US"/>
        </w:rPr>
        <w:t>9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个区域的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字符串，分别是</w:t>
      </w:r>
      <w:r>
        <w:rPr>
          <w:rStyle w:val="None"/>
          <w:rtl w:val="0"/>
          <w:lang w:val="en-US"/>
        </w:rPr>
        <w:t>WX4ER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WX4G2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、</w:t>
      </w:r>
      <w:r>
        <w:rPr>
          <w:rStyle w:val="None"/>
          <w:rtl w:val="0"/>
          <w:lang w:val="en-US"/>
        </w:rPr>
        <w:t>WX4G3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等等，每一个字符串代表了某一矩形区域。也就是说，这个矩形区域内所有的点（经纬度坐标）都共享相同的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字符串，这样既可以保护隐私（只表示大概区域位置而不是具体的点），又比较容易做缓存，比如左上角这个区域内的用户不断发送位置信息请求餐馆数据，由于这些用户的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字符串都是</w:t>
      </w:r>
      <w:r>
        <w:rPr>
          <w:rStyle w:val="None"/>
          <w:rtl w:val="0"/>
          <w:lang w:val="en-US"/>
        </w:rPr>
        <w:t>WX4ER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，所以可以把</w:t>
      </w:r>
      <w:r>
        <w:rPr>
          <w:rStyle w:val="None"/>
          <w:rtl w:val="0"/>
          <w:lang w:val="en-US"/>
        </w:rPr>
        <w:t>WX4ER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当作</w:t>
      </w:r>
      <w:r>
        <w:rPr>
          <w:rStyle w:val="None"/>
          <w:rtl w:val="0"/>
          <w:lang w:val="en-US"/>
        </w:rPr>
        <w:t>key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，把该区域的餐馆信息当作</w:t>
      </w:r>
      <w:r>
        <w:rPr>
          <w:rStyle w:val="None"/>
          <w:rtl w:val="0"/>
          <w:lang w:val="en-US"/>
        </w:rPr>
        <w:t>value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来进行缓存，而如果不使用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的话，由于区域内的用户传来的经纬度是各不相同的，很难做缓存。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</w:rPr>
        <w:drawing>
          <wp:anchor distT="57150" distB="57150" distL="57150" distR="57150" simplePos="0" relativeHeight="251660288" behindDoc="0" locked="0" layoutInCell="1" allowOverlap="1">
            <wp:simplePos x="0" y="0"/>
            <wp:positionH relativeFrom="column">
              <wp:posOffset>1592580</wp:posOffset>
            </wp:positionH>
            <wp:positionV relativeFrom="line">
              <wp:posOffset>60959</wp:posOffset>
            </wp:positionV>
            <wp:extent cx="2228850" cy="2257425"/>
            <wp:effectExtent l="0" t="0" r="0" b="0"/>
            <wp:wrapSquare wrapText="bothSides" distL="57150" distR="57150" distT="57150" distB="57150"/>
            <wp:docPr id="1073741826" name="officeArt object" descr="geohas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geohash" descr="geohash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57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而</w:t>
      </w:r>
      <w:r>
        <w:rPr>
          <w:rStyle w:val="None"/>
          <w:rtl w:val="0"/>
          <w:lang w:val="en-US"/>
        </w:rPr>
        <w:t>keyword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就是一些中文字符串，我们在根据地理位置找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的时候并不需要。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因此我们的设计思路如下，给定一个区域范围，我们就在这个范围内均匀地取一些点，由于这些点可能不是在饿了么数据库中的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，所以，我们就计算出这些点的</w:t>
      </w:r>
      <w:r>
        <w:rPr>
          <w:rStyle w:val="None"/>
          <w:rtl w:val="0"/>
          <w:lang w:val="en-US"/>
        </w:rPr>
        <w:t>geohash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，再传入获得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中，取返回值中的第一个，也就是离该点最近的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，作为爬得的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。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之后我们就可以利用爬取餐厅信息的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来检索餐厅。具体的逻辑是不断增大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中的</w:t>
      </w:r>
      <w:r>
        <w:rPr>
          <w:rStyle w:val="None"/>
          <w:rtl w:val="0"/>
          <w:lang w:val="en-US"/>
        </w:rPr>
        <w:t>offset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值，直到爬完，或者达到一个阈值。这个</w:t>
      </w:r>
      <w:r>
        <w:rPr>
          <w:rStyle w:val="None"/>
          <w:rtl w:val="0"/>
          <w:lang w:val="en-US"/>
        </w:rPr>
        <w:t>offset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值在实际的网页中对应的就是</w:t>
      </w:r>
      <w:r>
        <w:rPr>
          <w:rStyle w:val="None"/>
          <w:rtl w:val="0"/>
          <w:lang w:val="en-US"/>
        </w:rPr>
        <w:t>“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点击此处，加载下一页</w:t>
      </w:r>
      <w:r>
        <w:rPr>
          <w:rStyle w:val="None"/>
          <w:rtl w:val="0"/>
          <w:lang w:val="en-US"/>
        </w:rPr>
        <w:t>”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，我们实际上是在利用程序，模拟人不断点击下一页的动作，这样就可以爬取更多的餐馆。</w:t>
      </w:r>
    </w:p>
    <w:p>
      <w:pPr>
        <w:pStyle w:val="Normal.0"/>
        <w:spacing w:line="300" w:lineRule="auto"/>
        <w:ind w:left="780" w:firstLine="420"/>
        <w:rPr>
          <w:rStyle w:val="None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对于每一个餐馆，我们会得到这样的返回值：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</w:rPr>
        <w:drawing>
          <wp:inline distT="0" distB="0" distL="0" distR="0">
            <wp:extent cx="4468184" cy="2609850"/>
            <wp:effectExtent l="0" t="0" r="0" b="0"/>
            <wp:docPr id="1073741827" name="officeArt object" descr="res_inf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res_info" descr="res_info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184" cy="2609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left="780" w:firstLine="0"/>
        <w:rPr>
          <w:rStyle w:val="None"/>
        </w:rPr>
      </w:pPr>
    </w:p>
    <w:p>
      <w:pPr>
        <w:pStyle w:val="Normal.0"/>
        <w:spacing w:line="300" w:lineRule="auto"/>
        <w:ind w:left="780" w:firstLine="420"/>
        <w:rPr>
          <w:rStyle w:val="None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我们关心如下的几个变量：</w:t>
      </w:r>
    </w:p>
    <w:p>
      <w:pPr>
        <w:pStyle w:val="Normal.0"/>
        <w:numPr>
          <w:ilvl w:val="0"/>
          <w:numId w:val="37"/>
        </w:numPr>
        <w:bidi w:val="0"/>
        <w:spacing w:line="300" w:lineRule="auto"/>
        <w:ind w:right="0"/>
        <w:jc w:val="both"/>
        <w:rPr>
          <w:rtl w:val="0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餐厅</w:t>
      </w:r>
      <w:r>
        <w:rPr>
          <w:rStyle w:val="None"/>
          <w:rtl w:val="0"/>
          <w:lang w:val="en-US"/>
        </w:rPr>
        <w:t>id</w:t>
      </w:r>
    </w:p>
    <w:p>
      <w:pPr>
        <w:pStyle w:val="Normal.0"/>
        <w:numPr>
          <w:ilvl w:val="0"/>
          <w:numId w:val="37"/>
        </w:numPr>
        <w:bidi w:val="0"/>
        <w:spacing w:line="300" w:lineRule="auto"/>
        <w:ind w:right="0"/>
        <w:jc w:val="both"/>
        <w:rPr>
          <w:rtl w:val="0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名称</w:t>
      </w:r>
      <w:r>
        <w:rPr>
          <w:rStyle w:val="None"/>
          <w:rtl w:val="0"/>
          <w:lang w:val="en-US"/>
        </w:rPr>
        <w:t xml:space="preserve"> name</w:t>
      </w:r>
    </w:p>
    <w:p>
      <w:pPr>
        <w:pStyle w:val="Normal.0"/>
        <w:numPr>
          <w:ilvl w:val="0"/>
          <w:numId w:val="37"/>
        </w:numPr>
        <w:bidi w:val="0"/>
        <w:spacing w:line="300" w:lineRule="auto"/>
        <w:ind w:right="0"/>
        <w:jc w:val="both"/>
        <w:rPr>
          <w:rtl w:val="0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经纬度</w:t>
      </w:r>
      <w:r>
        <w:rPr>
          <w:rStyle w:val="None"/>
          <w:rtl w:val="0"/>
          <w:lang w:val="en-US"/>
        </w:rPr>
        <w:t xml:space="preserve"> latitude, longitude</w:t>
      </w:r>
    </w:p>
    <w:p>
      <w:pPr>
        <w:pStyle w:val="Normal.0"/>
        <w:numPr>
          <w:ilvl w:val="0"/>
          <w:numId w:val="37"/>
        </w:numPr>
        <w:bidi w:val="0"/>
        <w:spacing w:line="300" w:lineRule="auto"/>
        <w:ind w:right="0"/>
        <w:jc w:val="both"/>
        <w:rPr>
          <w:rtl w:val="0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种类</w:t>
      </w:r>
      <w:r>
        <w:rPr>
          <w:rStyle w:val="None"/>
          <w:rtl w:val="0"/>
          <w:lang w:val="en-US"/>
        </w:rPr>
        <w:t>flavors</w:t>
      </w:r>
    </w:p>
    <w:p>
      <w:pPr>
        <w:pStyle w:val="Normal.0"/>
        <w:numPr>
          <w:ilvl w:val="0"/>
          <w:numId w:val="37"/>
        </w:numPr>
        <w:bidi w:val="0"/>
        <w:spacing w:line="300" w:lineRule="auto"/>
        <w:ind w:right="0"/>
        <w:jc w:val="both"/>
        <w:rPr>
          <w:rtl w:val="0"/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日销量</w:t>
      </w:r>
      <w:r>
        <w:rPr>
          <w:rStyle w:val="None"/>
          <w:rtl w:val="0"/>
          <w:lang w:val="en-US"/>
        </w:rPr>
        <w:t xml:space="preserve"> recent_order_num</w:t>
      </w:r>
    </w:p>
    <w:p>
      <w:pPr>
        <w:pStyle w:val="Normal.0"/>
        <w:spacing w:line="300" w:lineRule="auto"/>
        <w:ind w:left="780" w:firstLine="420"/>
        <w:rPr>
          <w:rStyle w:val="None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需要注意的是，从两个</w:t>
      </w:r>
      <w:r>
        <w:rPr>
          <w:rStyle w:val="None"/>
          <w:rtl w:val="0"/>
          <w:lang w:val="en-US"/>
        </w:rPr>
        <w:t>poi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出发爬取到的餐厅很有可能有重复的部分，这很好理解，在北京大学和清华大学分别搜索附近商家，应该都能够搜到中关村的汉堡王，所以我们的程序还对餐厅</w:t>
      </w:r>
      <w:r>
        <w:rPr>
          <w:rStyle w:val="None"/>
          <w:rtl w:val="0"/>
          <w:lang w:val="en-US"/>
        </w:rPr>
        <w:t>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进行了去重。</w:t>
      </w:r>
    </w:p>
    <w:p>
      <w:pPr>
        <w:pStyle w:val="List Paragraph"/>
        <w:spacing w:line="300" w:lineRule="auto"/>
        <w:ind w:left="780" w:firstLine="0"/>
        <w:rPr>
          <w:rStyle w:val="None"/>
          <w:rFonts w:ascii="宋体" w:cs="宋体" w:hAnsi="宋体" w:eastAsia="宋体"/>
          <w:b w:val="1"/>
          <w:bCs w:val="1"/>
          <w:lang w:val="zh-TW" w:eastAsia="zh-TW"/>
        </w:rPr>
      </w:pPr>
    </w:p>
    <w:p>
      <w:pPr>
        <w:pStyle w:val="List Paragraph"/>
        <w:numPr>
          <w:ilvl w:val="0"/>
          <w:numId w:val="38"/>
        </w:numPr>
        <w:bidi w:val="0"/>
        <w:spacing w:line="300" w:lineRule="auto"/>
        <w:ind w:right="0"/>
        <w:jc w:val="both"/>
        <w:rPr>
          <w:b w:val="1"/>
          <w:bCs w:val="1"/>
          <w:rtl w:val="0"/>
          <w:lang w:val="zh-TW" w:eastAsia="zh-TW"/>
        </w:rPr>
      </w:pPr>
      <w:r>
        <w:rPr>
          <w:rStyle w:val="None"/>
          <w:rFonts w:ascii="宋体" w:cs="宋体" w:hAnsi="宋体" w:eastAsia="宋体" w:hint="eastAsia"/>
          <w:b w:val="1"/>
          <w:bCs w:val="1"/>
          <w:rtl w:val="0"/>
          <w:lang w:val="zh-TW" w:eastAsia="zh-TW"/>
        </w:rPr>
        <w:t>定时爬取时商品菜单的获取方式</w:t>
      </w:r>
    </w:p>
    <w:p>
      <w:pPr>
        <w:pStyle w:val="Normal.0"/>
        <w:spacing w:line="300" w:lineRule="auto"/>
        <w:ind w:left="7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爬取全部菜单所使用的</w:t>
      </w:r>
      <w:r>
        <w:rPr>
          <w:rStyle w:val="None"/>
          <w:rtl w:val="0"/>
          <w:lang w:val="en-US"/>
        </w:rPr>
        <w:t>API:</w:t>
      </w:r>
    </w:p>
    <w:p>
      <w:pPr>
        <w:pStyle w:val="Normal.0"/>
        <w:spacing w:line="300" w:lineRule="auto"/>
        <w:ind w:left="720" w:firstLine="420"/>
        <w:rPr>
          <w:rStyle w:val="Link"/>
          <w:color w:val="000000"/>
          <w:u w:val="none" w:color="00000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"https://www.ele.me/restapi/shopping/v2/menu?restaurant_id=2165785"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https://www.ele.me/restapi/shopping/v2/menu?restaurant_id=2165785</w:t>
      </w:r>
      <w:r>
        <w:rPr/>
        <w:fldChar w:fldCharType="end" w:fldLock="0"/>
      </w:r>
    </w:p>
    <w:p>
      <w:pPr>
        <w:pStyle w:val="Normal.0"/>
        <w:spacing w:line="300" w:lineRule="auto"/>
        <w:ind w:left="720" w:firstLine="420"/>
      </w:pP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可选参数为</w:t>
      </w:r>
      <w:r>
        <w:rPr>
          <w:rStyle w:val="None"/>
          <w:rtl w:val="0"/>
          <w:lang w:val="en-US"/>
        </w:rPr>
        <w:t>restaurant_id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，它的返回值为指定餐馆的全部商品信息。</w:t>
      </w:r>
    </w:p>
    <w:p>
      <w:pPr>
        <w:pStyle w:val="List Paragraph"/>
        <w:spacing w:line="300" w:lineRule="auto"/>
        <w:ind w:left="1080" w:firstLine="6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在这部分信息中，我们仅保留其中的有用信息：</w:t>
      </w:r>
    </w:p>
    <w:p>
      <w:pPr>
        <w:pStyle w:val="List Paragraph"/>
        <w:numPr>
          <w:ilvl w:val="0"/>
          <w:numId w:val="40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商品标识信息：餐厅</w:t>
      </w:r>
      <w:r>
        <w:rPr>
          <w:rStyle w:val="None"/>
          <w:rtl w:val="0"/>
          <w:lang w:val="en-US"/>
        </w:rPr>
        <w:t>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、商品</w:t>
      </w:r>
      <w:r>
        <w:rPr>
          <w:rStyle w:val="None"/>
          <w:rtl w:val="0"/>
          <w:lang w:val="en-US"/>
        </w:rPr>
        <w:t>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、商品名等</w:t>
      </w:r>
    </w:p>
    <w:p>
      <w:pPr>
        <w:pStyle w:val="List Paragraph"/>
        <w:numPr>
          <w:ilvl w:val="0"/>
          <w:numId w:val="40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商品评价：评分、评分人数、满意度、满意度评分人数等</w:t>
      </w:r>
    </w:p>
    <w:p>
      <w:pPr>
        <w:pStyle w:val="List Paragraph"/>
        <w:numPr>
          <w:ilvl w:val="0"/>
          <w:numId w:val="40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价格与销售信息：原价、现价（折扣后价格）、月售（不常变动）、库存剩余（例：初始值</w:t>
      </w:r>
      <w:r>
        <w:rPr>
          <w:rStyle w:val="None"/>
          <w:rtl w:val="0"/>
          <w:lang w:val="en-US"/>
        </w:rPr>
        <w:t>9999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，卖出一份则减一，每月清零，依此计算实时销售量）</w:t>
      </w:r>
    </w:p>
    <w:p>
      <w:pPr>
        <w:pStyle w:val="Normal.0"/>
        <w:spacing w:line="300" w:lineRule="auto"/>
        <w:ind w:left="7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通过网络请求遍历餐厅</w:t>
      </w:r>
      <w:r>
        <w:rPr>
          <w:rStyle w:val="None"/>
          <w:rtl w:val="0"/>
          <w:lang w:val="en-US"/>
        </w:rPr>
        <w:t>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，访问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即可获取每家餐厅的全部商品目录。一个商品</w:t>
      </w:r>
      <w:r>
        <w:rPr>
          <w:rStyle w:val="None"/>
          <w:rtl w:val="0"/>
          <w:lang w:val="en-US"/>
        </w:rPr>
        <w:t>ID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只会出现在一家餐厅下，但可能重复出现在不同分区（例如在折扣分区与主食分区同时出现），所以需要去重。</w:t>
      </w:r>
    </w:p>
    <w:p>
      <w:pPr>
        <w:pStyle w:val="List Paragraph"/>
        <w:spacing w:line="300" w:lineRule="auto"/>
        <w:ind w:left="780" w:firstLine="0"/>
        <w:rPr>
          <w:rStyle w:val="None"/>
          <w:rFonts w:ascii="宋体" w:cs="宋体" w:hAnsi="宋体" w:eastAsia="宋体"/>
          <w:b w:val="1"/>
          <w:bCs w:val="1"/>
          <w:lang w:val="zh-TW" w:eastAsia="zh-TW"/>
        </w:rPr>
      </w:pPr>
    </w:p>
    <w:p>
      <w:pPr>
        <w:pStyle w:val="List Paragraph"/>
        <w:numPr>
          <w:ilvl w:val="0"/>
          <w:numId w:val="41"/>
        </w:numPr>
        <w:bidi w:val="0"/>
        <w:spacing w:line="300" w:lineRule="auto"/>
        <w:ind w:right="0"/>
        <w:jc w:val="both"/>
        <w:rPr>
          <w:b w:val="1"/>
          <w:bCs w:val="1"/>
          <w:rtl w:val="0"/>
          <w:lang w:val="zh-TW" w:eastAsia="zh-TW"/>
        </w:rPr>
      </w:pPr>
      <w:r>
        <w:rPr>
          <w:rStyle w:val="None"/>
          <w:rFonts w:ascii="宋体" w:cs="宋体" w:hAnsi="宋体" w:eastAsia="宋体" w:hint="eastAsia"/>
          <w:b w:val="1"/>
          <w:bCs w:val="1"/>
          <w:rtl w:val="0"/>
          <w:lang w:val="zh-TW" w:eastAsia="zh-TW"/>
        </w:rPr>
        <w:t>爬虫代码实现方式</w:t>
      </w:r>
    </w:p>
    <w:p>
      <w:pPr>
        <w:pStyle w:val="Normal.0"/>
        <w:spacing w:line="300" w:lineRule="auto"/>
        <w:ind w:left="360"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爬取速度方面的改进与处理：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由于爬取餐厅基本信息耗时较短，重复需求不高，所以对速度、换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代理、登陆状态等方面要求不高，初期可以使用基础的</w:t>
      </w:r>
      <w:r>
        <w:rPr>
          <w:rStyle w:val="None"/>
          <w:rtl w:val="0"/>
          <w:lang w:val="en-US"/>
        </w:rPr>
        <w:t>urllib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库实现的逐条请求代码。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后来在爬取部分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时需要解决登陆状态与切换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的问题，我们转而使用</w:t>
      </w:r>
      <w:r>
        <w:rPr>
          <w:rStyle w:val="None"/>
          <w:rtl w:val="0"/>
          <w:lang w:val="en-US"/>
        </w:rPr>
        <w:t>selenium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库提供的调用</w:t>
      </w:r>
      <w:r>
        <w:rPr>
          <w:rStyle w:val="None"/>
          <w:rtl w:val="0"/>
          <w:lang w:val="en-US"/>
        </w:rPr>
        <w:t>chrome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控制实现爬取（易于实现）。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与</w:t>
      </w:r>
      <w:r>
        <w:rPr>
          <w:rStyle w:val="None"/>
          <w:rtl w:val="0"/>
          <w:lang w:val="en-US"/>
        </w:rPr>
        <w:t>selenium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易于实现相对应的是较低的效率与计算资源的部分浪费，使用</w:t>
      </w:r>
      <w:r>
        <w:rPr>
          <w:rStyle w:val="None"/>
          <w:rtl w:val="0"/>
          <w:lang w:val="en-US"/>
        </w:rPr>
        <w:t>selenium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版本与初期的</w:t>
      </w:r>
      <w:r>
        <w:rPr>
          <w:rStyle w:val="None"/>
          <w:rtl w:val="0"/>
          <w:lang w:val="en-US"/>
        </w:rPr>
        <w:t>urllib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版本爬取一个城市全部餐厅全部商品所需的时间约为</w:t>
      </w:r>
      <w:r>
        <w:rPr>
          <w:rStyle w:val="None"/>
          <w:rtl w:val="0"/>
          <w:lang w:val="en-US"/>
        </w:rPr>
        <w:t>1.5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小时。而分析实时销售变化对数据的时效性要求较高，至少需要将爬取时间缩短至</w:t>
      </w:r>
      <w:r>
        <w:rPr>
          <w:rStyle w:val="None"/>
          <w:rtl w:val="0"/>
          <w:lang w:val="en-US"/>
        </w:rPr>
        <w:t>20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分钟以内。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由于爬取餐厅信息的主要时间消耗在于网络响应等待，而非</w:t>
      </w:r>
      <w:r>
        <w:rPr>
          <w:rStyle w:val="None"/>
          <w:rtl w:val="0"/>
          <w:lang w:val="en-US"/>
        </w:rPr>
        <w:t>CPU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计算。我们采取将多线程并发添加到爬虫代码中。最终利用</w:t>
      </w:r>
      <w:r>
        <w:rPr>
          <w:rStyle w:val="None"/>
          <w:rtl w:val="0"/>
          <w:lang w:val="en-US"/>
        </w:rPr>
        <w:t>threading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库，实现了基于</w:t>
      </w:r>
      <w:r>
        <w:rPr>
          <w:rStyle w:val="None"/>
          <w:rtl w:val="0"/>
          <w:lang w:val="en-US"/>
        </w:rPr>
        <w:t>requests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请求方式（这里</w:t>
      </w:r>
      <w:r>
        <w:rPr>
          <w:rStyle w:val="None"/>
          <w:rtl w:val="0"/>
          <w:lang w:val="en-US"/>
        </w:rPr>
        <w:t>requests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库并不重要，只是出于易于编程方面而选择）的多线程（并行线程数限制在</w:t>
      </w:r>
      <w:r>
        <w:rPr>
          <w:rStyle w:val="None"/>
          <w:rtl w:val="0"/>
          <w:lang w:val="en-US"/>
        </w:rPr>
        <w:t>8000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）爬虫。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多线程</w:t>
      </w:r>
      <w:r>
        <w:rPr>
          <w:rStyle w:val="None"/>
          <w:rtl w:val="0"/>
          <w:lang w:val="en-US"/>
        </w:rPr>
        <w:t>requests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版本将原本的</w:t>
      </w:r>
      <w:r>
        <w:rPr>
          <w:rStyle w:val="None"/>
          <w:rtl w:val="0"/>
          <w:lang w:val="en-US"/>
        </w:rPr>
        <w:t>1.5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小时爬取时间大幅缩短至约</w:t>
      </w:r>
      <w:r>
        <w:rPr>
          <w:rStyle w:val="None"/>
          <w:rtl w:val="0"/>
          <w:lang w:val="en-US"/>
        </w:rPr>
        <w:t>3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分钟，使得每日分时段爬取工作可以继续进行。</w:t>
      </w:r>
    </w:p>
    <w:p>
      <w:pPr>
        <w:pStyle w:val="Normal.0"/>
        <w:spacing w:line="300" w:lineRule="auto"/>
        <w:ind w:left="360" w:firstLine="420"/>
      </w:pPr>
    </w:p>
    <w:p>
      <w:pPr>
        <w:pStyle w:val="Normal.0"/>
        <w:spacing w:line="300" w:lineRule="auto"/>
        <w:ind w:left="360"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应对反爬取方面的处理：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初期的逐条爬取过程没有遇到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地址或账号方面的封禁，仅是部分</w:t>
      </w:r>
      <w:r>
        <w:rPr>
          <w:rStyle w:val="None"/>
          <w:rtl w:val="0"/>
          <w:lang w:val="en-US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要求登陆状态。我们采取将保存登陆状态下</w:t>
      </w:r>
      <w:r>
        <w:rPr>
          <w:rStyle w:val="None"/>
          <w:rtl w:val="0"/>
          <w:lang w:val="en-US"/>
        </w:rPr>
        <w:t>cookie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，添加到请求头中来完成反爬取。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中期逐条爬取过程开始遇到爬取时间过长时封禁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的问题，采取爬取代理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，通过代理服务器访问的方式解决。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在实现多线程爬取程序后，意外的发现反而不会遇到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封禁。即使提高请求并行度（最多尝试到并行</w:t>
      </w:r>
      <w:r>
        <w:rPr>
          <w:rStyle w:val="None"/>
          <w:rtl w:val="0"/>
          <w:lang w:val="en-US"/>
        </w:rPr>
        <w:t>1.4w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线程，此时已占满本机</w:t>
      </w:r>
      <w:r>
        <w:rPr>
          <w:rStyle w:val="None"/>
          <w:rtl w:val="0"/>
          <w:lang w:val="en-US"/>
        </w:rPr>
        <w:t>16G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内存），也不会带来任何的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封禁或账号封禁。猜测饿了么反爬取此时采取的是每隔一段时间检查恶意请求。</w:t>
      </w:r>
    </w:p>
    <w:p>
      <w:pPr>
        <w:pStyle w:val="Normal.0"/>
        <w:spacing w:line="300" w:lineRule="auto"/>
        <w:ind w:left="78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约无障碍爬取</w:t>
      </w:r>
      <w:r>
        <w:rPr>
          <w:rStyle w:val="None"/>
          <w:rtl w:val="0"/>
          <w:lang w:val="en-US"/>
        </w:rPr>
        <w:t>15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天后，开始遇到快速封禁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的状况。由于并行线程数较大，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封禁后，切换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与重新发送请求的代价较大，效率大大降低，并且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封禁速度过快，代理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不够用切换。测试后猜测封禁策略是短时间内请求数限制。应对方式为降低并发线程数</w:t>
      </w:r>
      <w:r>
        <w:rPr>
          <w:rStyle w:val="None"/>
          <w:rtl w:val="0"/>
          <w:lang w:val="en-US"/>
        </w:rPr>
        <w:t>(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降至十位数</w:t>
      </w:r>
      <w:r>
        <w:rPr>
          <w:rStyle w:val="None"/>
          <w:rtl w:val="0"/>
          <w:lang w:val="en-US"/>
        </w:rPr>
        <w:t>)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，封禁时自动切换</w:t>
      </w:r>
      <w:r>
        <w:rPr>
          <w:rStyle w:val="None"/>
          <w:rtl w:val="0"/>
          <w:lang w:val="en-US"/>
        </w:rPr>
        <w:t>IP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并重新请求。</w:t>
      </w:r>
    </w:p>
    <w:p>
      <w:pPr>
        <w:pStyle w:val="Normal.0"/>
        <w:spacing w:line="300" w:lineRule="auto"/>
      </w:pPr>
    </w:p>
    <w:p>
      <w:pPr>
        <w:pStyle w:val="heading 1"/>
        <w:numPr>
          <w:ilvl w:val="0"/>
          <w:numId w:val="42"/>
        </w:numPr>
        <w:rPr>
          <w:lang w:val="zh-TW" w:eastAsia="zh-TW"/>
        </w:rPr>
      </w:pPr>
      <w:bookmarkStart w:name="_Toc10" w:id="10"/>
      <w:r>
        <w:rPr>
          <w:rStyle w:val="None"/>
          <w:rFonts w:ascii="宋体" w:cs="宋体" w:hAnsi="宋体" w:eastAsia="宋体"/>
          <w:rtl w:val="0"/>
          <w:lang w:val="zh-TW" w:eastAsia="zh-TW"/>
        </w:rPr>
        <w:t>实验结果</w:t>
      </w:r>
      <w:bookmarkEnd w:id="10"/>
    </w:p>
    <w:p>
      <w:pPr>
        <w:pStyle w:val="heading 2"/>
        <w:numPr>
          <w:ilvl w:val="0"/>
          <w:numId w:val="44"/>
        </w:numPr>
        <w:rPr>
          <w:lang w:val="zh-TW" w:eastAsia="zh-TW"/>
        </w:rPr>
      </w:pPr>
      <w:bookmarkStart w:name="_Toc11" w:id="11"/>
      <w:r>
        <w:rPr>
          <w:rStyle w:val="None"/>
          <w:rFonts w:ascii="黑体" w:cs="黑体" w:hAnsi="黑体" w:eastAsia="黑体"/>
          <w:rtl w:val="0"/>
          <w:lang w:val="zh-TW" w:eastAsia="zh-TW"/>
        </w:rPr>
        <w:t>参数与数据</w:t>
      </w:r>
      <w:bookmarkEnd w:id="11"/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（</w:t>
      </w:r>
      <w:r>
        <w:rPr>
          <w:rStyle w:val="None"/>
          <w:rtl w:val="0"/>
          <w:lang w:val="en-US"/>
        </w:rPr>
        <w:t>1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）地理位置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我们选取了北京、上海、广州、南京、杭州</w:t>
      </w:r>
      <w:r>
        <w:rPr>
          <w:rStyle w:val="None"/>
          <w:rtl w:val="0"/>
          <w:lang w:val="en-US"/>
        </w:rPr>
        <w:t>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个城市进行分析，各个城市的经纬度选取如下：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北京：</w:t>
      </w:r>
      <w:r>
        <w:rPr>
          <w:rStyle w:val="None"/>
          <w:rtl w:val="0"/>
          <w:lang w:val="en-US"/>
        </w:rPr>
        <w:t>39.75~39.97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116.22~116.75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上海：</w:t>
      </w:r>
      <w:r>
        <w:rPr>
          <w:rStyle w:val="None"/>
          <w:rtl w:val="0"/>
          <w:lang w:val="en-US"/>
        </w:rPr>
        <w:t>31.00~31.43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121.26~121.91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广州：</w:t>
      </w:r>
      <w:r>
        <w:rPr>
          <w:rStyle w:val="None"/>
          <w:rtl w:val="0"/>
          <w:lang w:val="en-US"/>
        </w:rPr>
        <w:t>23.05~23.22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113.26~113.46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南京：</w:t>
      </w:r>
      <w:r>
        <w:rPr>
          <w:rStyle w:val="None"/>
          <w:rtl w:val="0"/>
          <w:lang w:val="en-US"/>
        </w:rPr>
        <w:t>31.06~32.14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118.61~119.02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杭州：</w:t>
      </w:r>
      <w:r>
        <w:rPr>
          <w:rStyle w:val="None"/>
          <w:rtl w:val="0"/>
          <w:lang w:val="en-US"/>
        </w:rPr>
        <w:t>30.09~30.36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，</w:t>
      </w:r>
      <w:r>
        <w:rPr>
          <w:rStyle w:val="None"/>
          <w:rtl w:val="0"/>
          <w:lang w:val="en-US"/>
        </w:rPr>
        <w:t>119.98~120.25</w:t>
      </w:r>
    </w:p>
    <w:p>
      <w:pPr>
        <w:pStyle w:val="Normal.0"/>
        <w:spacing w:line="300" w:lineRule="auto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出于效率考虑，我们圈定的范围基本都不包含郊区，只分析城区内的外卖情况。</w:t>
      </w:r>
    </w:p>
    <w:p>
      <w:pPr>
        <w:pStyle w:val="Normal.0"/>
        <w:numPr>
          <w:ilvl w:val="0"/>
          <w:numId w:val="47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数据集</w:t>
      </w:r>
    </w:p>
    <w:p>
      <w:pPr>
        <w:pStyle w:val="Normal.0"/>
        <w:widowControl w:val="1"/>
        <w:numPr>
          <w:ilvl w:val="0"/>
          <w:numId w:val="49"/>
        </w:numPr>
        <w:jc w:val="left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内容：北京、上海、广州、南京、杭州的城区餐厅数据</w:t>
      </w:r>
    </w:p>
    <w:p>
      <w:pPr>
        <w:pStyle w:val="Normal.0"/>
        <w:widowControl w:val="1"/>
        <w:ind w:left="720" w:firstLine="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位置：</w:t>
      </w:r>
      <w:r>
        <w:rPr>
          <w:rStyle w:val="None"/>
          <w:rtl w:val="0"/>
          <w:lang w:val="en-US"/>
        </w:rPr>
        <w:t>/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数据集</w:t>
      </w:r>
      <w:r>
        <w:rPr>
          <w:rStyle w:val="None"/>
          <w:rtl w:val="0"/>
          <w:lang w:val="en-US"/>
        </w:rPr>
        <w:t>/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北上广宁杭餐厅信息</w:t>
      </w:r>
      <w:r>
        <w:rPr>
          <w:rStyle w:val="None"/>
          <w:rtl w:val="0"/>
          <w:lang w:val="en-US"/>
        </w:rPr>
        <w:t xml:space="preserve">/ 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（</w:t>
      </w:r>
      <w:r>
        <w:rPr>
          <w:rStyle w:val="None"/>
          <w:rtl w:val="0"/>
          <w:lang w:val="en-US"/>
        </w:rPr>
        <w:t>csv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格式）</w:t>
      </w:r>
    </w:p>
    <w:p>
      <w:pPr>
        <w:pStyle w:val="Normal.0"/>
        <w:widowControl w:val="1"/>
        <w:ind w:left="720" w:firstLine="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格式：序号</w:t>
      </w:r>
      <w:r>
        <w:rPr>
          <w:rStyle w:val="None"/>
          <w:rtl w:val="0"/>
          <w:lang w:val="en-US"/>
        </w:rPr>
        <w:t>/id/ latitude/ longitude/ flavor1/ flavor1_name/ flavor2/ flavor2_name/ order_num/ avg_price</w:t>
      </w:r>
    </w:p>
    <w:p>
      <w:pPr>
        <w:pStyle w:val="Normal.0"/>
        <w:widowControl w:val="1"/>
        <w:ind w:firstLine="72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数量：每个城市</w:t>
      </w:r>
      <w:r>
        <w:rPr>
          <w:rStyle w:val="None"/>
          <w:rtl w:val="0"/>
          <w:lang w:val="en-US"/>
        </w:rPr>
        <w:t>1 - 2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万条餐厅信息</w:t>
      </w:r>
    </w:p>
    <w:p>
      <w:pPr>
        <w:pStyle w:val="Normal.0"/>
        <w:widowControl w:val="1"/>
        <w:ind w:firstLine="72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爬取时间：</w:t>
      </w:r>
      <w:r>
        <w:rPr>
          <w:rStyle w:val="None"/>
          <w:rtl w:val="0"/>
          <w:lang w:val="en-US"/>
        </w:rPr>
        <w:t>2018-06-05</w:t>
      </w:r>
    </w:p>
    <w:p>
      <w:pPr>
        <w:pStyle w:val="Normal.0"/>
        <w:widowControl w:val="1"/>
        <w:jc w:val="left"/>
      </w:pPr>
    </w:p>
    <w:p>
      <w:pPr>
        <w:pStyle w:val="Normal.0"/>
        <w:widowControl w:val="1"/>
        <w:numPr>
          <w:ilvl w:val="0"/>
          <w:numId w:val="51"/>
        </w:numPr>
        <w:jc w:val="left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内容：北京、上海餐厅内所有菜品每日定时爬取的状态数据</w:t>
      </w:r>
    </w:p>
    <w:p>
      <w:pPr>
        <w:pStyle w:val="List Paragraph"/>
        <w:widowControl w:val="1"/>
        <w:ind w:left="720" w:firstLine="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位置：</w:t>
      </w:r>
      <w:r>
        <w:rPr>
          <w:rStyle w:val="None"/>
          <w:rtl w:val="0"/>
          <w:lang w:val="en-US"/>
        </w:rPr>
        <w:t>/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数据集</w:t>
      </w:r>
      <w:r>
        <w:rPr>
          <w:rStyle w:val="None"/>
          <w:rtl w:val="0"/>
          <w:lang w:val="en-US"/>
        </w:rPr>
        <w:t>/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每日菜单实时数据</w:t>
      </w:r>
      <w:r>
        <w:rPr>
          <w:rStyle w:val="None"/>
          <w:rtl w:val="0"/>
          <w:lang w:val="en-US"/>
        </w:rPr>
        <w:t xml:space="preserve">/ 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（</w:t>
      </w:r>
      <w:r>
        <w:rPr>
          <w:rStyle w:val="None"/>
          <w:rtl w:val="0"/>
          <w:lang w:val="en-US"/>
        </w:rPr>
        <w:t>txt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格式，逗号分隔）</w:t>
      </w:r>
    </w:p>
    <w:p>
      <w:pPr>
        <w:pStyle w:val="Normal.0"/>
        <w:widowControl w:val="1"/>
        <w:ind w:left="720" w:firstLine="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格式：</w:t>
      </w:r>
      <w:r>
        <w:rPr>
          <w:rStyle w:val="None"/>
          <w:rtl w:val="0"/>
          <w:lang w:val="en-US"/>
        </w:rPr>
        <w:t>id/ food_id/ rating/ rating_count/ satisfy_count/ satisfy_rate/ original_price/ price/ promotion_stock/ recent_popularity/ recent_rating/ stock/ month_sales</w:t>
      </w:r>
    </w:p>
    <w:p>
      <w:pPr>
        <w:pStyle w:val="Normal.0"/>
        <w:widowControl w:val="1"/>
        <w:ind w:firstLine="72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数量：每个城市</w:t>
      </w:r>
      <w:r>
        <w:rPr>
          <w:rStyle w:val="None"/>
          <w:rtl w:val="0"/>
          <w:lang w:val="en-US"/>
        </w:rPr>
        <w:t>200-300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万条菜品记录</w:t>
      </w:r>
    </w:p>
    <w:p>
      <w:pPr>
        <w:pStyle w:val="Normal.0"/>
        <w:widowControl w:val="1"/>
        <w:ind w:firstLine="720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爬取时间：</w:t>
      </w:r>
      <w:r>
        <w:rPr>
          <w:rStyle w:val="None"/>
          <w:rtl w:val="0"/>
          <w:lang w:val="en-US"/>
        </w:rPr>
        <w:t xml:space="preserve">2018-05-31 - 2018-06-15 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（每日</w:t>
      </w:r>
      <w:r>
        <w:rPr>
          <w:rStyle w:val="None"/>
          <w:rtl w:val="0"/>
          <w:lang w:val="en-US"/>
        </w:rPr>
        <w:t>01:00 / 14:00 / 20:00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</w:t>
      </w:r>
    </w:p>
    <w:p>
      <w:pPr>
        <w:pStyle w:val="heading 2"/>
        <w:numPr>
          <w:ilvl w:val="0"/>
          <w:numId w:val="52"/>
        </w:numPr>
        <w:rPr>
          <w:lang w:val="zh-TW" w:eastAsia="zh-TW"/>
        </w:rPr>
      </w:pPr>
      <w:bookmarkStart w:name="_Toc12" w:id="12"/>
      <w:r>
        <w:rPr>
          <w:rStyle w:val="None"/>
          <w:rFonts w:ascii="黑体" w:cs="黑体" w:hAnsi="黑体" w:eastAsia="黑体"/>
          <w:rtl w:val="0"/>
          <w:lang w:val="zh-TW" w:eastAsia="zh-TW"/>
        </w:rPr>
        <w:t>分析结果</w:t>
      </w:r>
      <w:bookmarkEnd w:id="12"/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  <w:lang w:val="zh-TW" w:eastAsia="zh-TW"/>
        </w:rPr>
      </w:pPr>
      <w:r>
        <w:rPr>
          <w:rStyle w:val="None"/>
          <w:b w:val="1"/>
          <w:bCs w:val="1"/>
          <w:kern w:val="2"/>
          <w:sz w:val="28"/>
          <w:szCs w:val="28"/>
          <w:rtl w:val="0"/>
          <w:lang w:val="zh-TW" w:eastAsia="zh-TW"/>
        </w:rPr>
        <w:t>第一部分：菜品、菜系分布分析</w:t>
      </w:r>
    </w:p>
    <w:p>
      <w:pPr>
        <w:pStyle w:val="Normal (Web)"/>
        <w:spacing w:before="0" w:after="0"/>
        <w:rPr>
          <w:rStyle w:val="None"/>
          <w:kern w:val="2"/>
          <w:lang w:val="zh-TW" w:eastAsia="zh-TW"/>
        </w:rPr>
      </w:pPr>
      <w:r>
        <w:rPr>
          <w:rStyle w:val="None"/>
          <w:kern w:val="2"/>
          <w:rtl w:val="0"/>
          <w:lang w:val="zh-TW" w:eastAsia="zh-TW"/>
        </w:rPr>
        <w:t>相关数据：</w:t>
      </w:r>
    </w:p>
    <w:p>
      <w:pPr>
        <w:pStyle w:val="Normal.0"/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（一）各城市菜系分布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我们按照销量占该城市所有菜系销量的比重，对于以下</w:t>
      </w:r>
      <w:r>
        <w:rPr>
          <w:rStyle w:val="None"/>
          <w:rtl w:val="0"/>
          <w:lang w:val="en-US"/>
        </w:rPr>
        <w:t>8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大菜系在</w:t>
      </w:r>
      <w:r>
        <w:rPr>
          <w:rStyle w:val="None"/>
          <w:rtl w:val="0"/>
          <w:lang w:val="en-US"/>
        </w:rPr>
        <w:t>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个城市中的销售情况进行分析：</w:t>
      </w:r>
    </w:p>
    <w:tbl>
      <w:tblPr>
        <w:tblW w:w="830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21"/>
        <w:gridCol w:w="922"/>
        <w:gridCol w:w="923"/>
        <w:gridCol w:w="922"/>
        <w:gridCol w:w="922"/>
        <w:gridCol w:w="923"/>
        <w:gridCol w:w="922"/>
        <w:gridCol w:w="927"/>
        <w:gridCol w:w="918"/>
      </w:tblGrid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云南菜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鲁菜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新疆菜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粤菜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江浙菜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西北菜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东北菜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川湘菜</w:t>
            </w:r>
          </w:p>
        </w:tc>
      </w:tr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北京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2.23%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3.09%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3.74%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4.22%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6.47%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10.2%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20.9%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49.2%</w:t>
            </w:r>
          </w:p>
        </w:tc>
      </w:tr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上海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0.72%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0.39%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1.24%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10.3%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19.9%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3.8%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4.87%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58.8%</w:t>
            </w:r>
          </w:p>
        </w:tc>
      </w:tr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广州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0.18%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0.04%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0.18%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40.3%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0.69%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2.64%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2.63%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53.3%</w:t>
            </w:r>
          </w:p>
        </w:tc>
      </w:tr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南京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0.34%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0.01%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1.03%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1.88%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35.5%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5.16%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1.09%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54.9%</w:t>
            </w:r>
          </w:p>
        </w:tc>
      </w:tr>
      <w:tr>
        <w:tblPrEx>
          <w:shd w:val="clear" w:color="auto" w:fill="d0ddef"/>
        </w:tblPrEx>
        <w:trPr>
          <w:trHeight w:val="350" w:hRule="atLeast"/>
        </w:trPr>
        <w:tc>
          <w:tcPr>
            <w:tcW w:type="dxa" w:w="9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rFonts w:ascii="宋体" w:cs="宋体" w:hAnsi="宋体" w:eastAsia="宋体"/>
                <w:kern w:val="0"/>
                <w:rtl w:val="0"/>
                <w:lang w:val="zh-TW" w:eastAsia="zh-TW"/>
              </w:rPr>
              <w:t>杭州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0.13%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0.09%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0.12%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2.66%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47.7%</w:t>
            </w:r>
          </w:p>
        </w:tc>
        <w:tc>
          <w:tcPr>
            <w:tcW w:type="dxa" w:w="9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0.94%</w:t>
            </w:r>
          </w:p>
        </w:tc>
        <w:tc>
          <w:tcPr>
            <w:tcW w:type="dxa" w:w="9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2.19%</w:t>
            </w:r>
          </w:p>
        </w:tc>
        <w:tc>
          <w:tcPr>
            <w:tcW w:type="dxa" w:w="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00" w:lineRule="auto"/>
            </w:pPr>
            <w:r>
              <w:rPr>
                <w:rStyle w:val="None"/>
                <w:kern w:val="0"/>
                <w:rtl w:val="0"/>
                <w:lang w:val="en-US"/>
              </w:rPr>
              <w:t>46.2%</w:t>
            </w:r>
          </w:p>
        </w:tc>
      </w:tr>
    </w:tbl>
    <w:p>
      <w:pPr>
        <w:pStyle w:val="Normal.0"/>
      </w:pPr>
    </w:p>
    <w:p>
      <w:pPr>
        <w:pStyle w:val="Normal.0"/>
        <w:spacing w:line="300" w:lineRule="auto"/>
      </w:pPr>
      <w:r>
        <w:drawing>
          <wp:inline distT="0" distB="0" distL="0" distR="0">
            <wp:extent cx="5270500" cy="2634933"/>
            <wp:effectExtent l="0" t="0" r="0" b="0"/>
            <wp:docPr id="1073741828" name="officeArt object" descr="南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南京" descr="南京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29" name="officeArt object" descr="杭州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杭州" descr="杭州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0" name="officeArt object" descr="广州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广州" descr="广州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1" name="officeArt object" descr="北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北京" descr="北京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2" name="officeArt object" descr="上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上海" descr="上海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00" w:lineRule="auto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从数据中我们可以总结出如下的结论：</w:t>
      </w:r>
    </w:p>
    <w:p>
      <w:pPr>
        <w:pStyle w:val="Normal.0"/>
        <w:numPr>
          <w:ilvl w:val="0"/>
          <w:numId w:val="54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菜系分布和地理位置有关，本帮菜较受欢迎。非常明显的，东北菜、西北菜在北京销量不错，江浙菜在沪宁杭销售量很好，粤菜在广州销售量非常好。</w:t>
      </w:r>
    </w:p>
    <w:p>
      <w:pPr>
        <w:pStyle w:val="Normal.0"/>
        <w:numPr>
          <w:ilvl w:val="0"/>
          <w:numId w:val="54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川湘菜一家独大，如果想开一家饭店而不知道选什么口味的话，卖香辣的川湘菜估计生意不会差！川湘菜在各个大都市中都独占鳌头，统治了大家的口味。</w:t>
      </w:r>
    </w:p>
    <w:p>
      <w:pPr>
        <w:pStyle w:val="Normal.0"/>
        <w:numPr>
          <w:ilvl w:val="0"/>
          <w:numId w:val="54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城市越大，菜系分布越均衡。以上海和南京这两个相近的城市做对比，除了川湘菜和江浙菜之外，剩余菜系在上海的比重要大于南京。同样也可以看到，中国最大的城市北京，它的菜系分布（除开川湘菜）是最均匀的。我们分析这是由于城市变大之后，外来人口也就增加，所以口味会更加杂。</w:t>
      </w:r>
    </w:p>
    <w:p>
      <w:pPr>
        <w:pStyle w:val="Normal.0"/>
        <w:spacing w:line="300" w:lineRule="auto"/>
      </w:pPr>
    </w:p>
    <w:p>
      <w:pPr>
        <w:pStyle w:val="Normal.0"/>
        <w:spacing w:line="300" w:lineRule="auto"/>
      </w:pPr>
    </w:p>
    <w:p>
      <w:pPr>
        <w:pStyle w:val="Normal.0"/>
        <w:spacing w:line="300" w:lineRule="auto"/>
      </w:pPr>
    </w:p>
    <w:p>
      <w:pPr>
        <w:pStyle w:val="Normal.0"/>
        <w:numPr>
          <w:ilvl w:val="0"/>
          <w:numId w:val="57"/>
        </w:numPr>
        <w:spacing w:line="300" w:lineRule="auto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各城市菜品种类分析</w:t>
      </w:r>
    </w:p>
    <w:p>
      <w:pPr>
        <w:pStyle w:val="Normal.0"/>
        <w:spacing w:line="300" w:lineRule="auto"/>
        <w:ind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饿了么对餐馆除了按照菜系分类，还会按照菜品分类，有如下</w:t>
      </w:r>
      <w:r>
        <w:rPr>
          <w:rStyle w:val="None"/>
          <w:rtl w:val="0"/>
          <w:lang w:val="en-US"/>
        </w:rPr>
        <w:t>18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种菜品：</w:t>
      </w:r>
    </w:p>
    <w:p>
      <w:pPr>
        <w:pStyle w:val="Normal.0"/>
        <w:spacing w:line="300" w:lineRule="auto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煲仔饭，火锅烤鱼，咖喱饭，烧腊饭，鸭脖卤味，生煎锅贴，烧烤，饺子馄饨，小龙虾，披萨意面，甜品，麻辣烫，香锅砂锅，黄焖鸡米饭，汉堡，包子粥店，炸鸡炸串，盖浇饭。</w:t>
      </w:r>
    </w:p>
    <w:p>
      <w:pPr>
        <w:pStyle w:val="Normal.0"/>
        <w:spacing w:line="300" w:lineRule="auto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我们按照这些菜品的销量，也进行了统计：</w:t>
      </w:r>
    </w:p>
    <w:p>
      <w:pPr>
        <w:pStyle w:val="Normal.0"/>
        <w:spacing w:line="300" w:lineRule="auto"/>
        <w:ind w:firstLine="420"/>
      </w:pPr>
      <w:r>
        <w:drawing>
          <wp:inline distT="0" distB="0" distL="0" distR="0">
            <wp:extent cx="5270500" cy="2634933"/>
            <wp:effectExtent l="0" t="0" r="0" b="0"/>
            <wp:docPr id="1073741833" name="officeArt object" descr="北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北京" descr="北京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4" name="officeArt object" descr="广州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广州" descr="广州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5" name="officeArt object" descr="杭州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杭州" descr="杭州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6" name="officeArt object" descr="南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南京" descr="南京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634933"/>
            <wp:effectExtent l="0" t="0" r="0" b="0"/>
            <wp:docPr id="1073741837" name="officeArt object" descr="上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上海" descr="上海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4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00" w:lineRule="auto"/>
      </w:pPr>
    </w:p>
    <w:p>
      <w:pPr>
        <w:pStyle w:val="Normal.0"/>
        <w:spacing w:line="300" w:lineRule="auto"/>
      </w:pPr>
    </w:p>
    <w:p>
      <w:pPr>
        <w:pStyle w:val="Normal.0"/>
        <w:spacing w:line="300" w:lineRule="auto"/>
      </w:pPr>
    </w:p>
    <w:p>
      <w:pPr>
        <w:pStyle w:val="Normal.0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总结出的结论如下：</w:t>
      </w:r>
    </w:p>
    <w:p>
      <w:pPr>
        <w:pStyle w:val="Normal.0"/>
        <w:numPr>
          <w:ilvl w:val="0"/>
          <w:numId w:val="59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盖浇饭这种中国快餐已经高居各地榜首了，其次是炸鸡炸串、汉堡这样的西式快餐，接着是包子粥店这样的中式小吃。可以看出，在大城市，人们更加青睐快餐。</w:t>
      </w:r>
    </w:p>
    <w:p>
      <w:pPr>
        <w:pStyle w:val="Normal.0"/>
        <w:numPr>
          <w:ilvl w:val="0"/>
          <w:numId w:val="59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杭州人对于甜品不太感兴趣，可能是饭后更加喜欢喝龙井茶这样的高档茶点。</w:t>
      </w:r>
    </w:p>
    <w:p>
      <w:pPr>
        <w:pStyle w:val="Normal.0"/>
        <w:numPr>
          <w:ilvl w:val="0"/>
          <w:numId w:val="59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南京人尤其不喜欢吃煲仔饭，但是很喜欢吃小龙虾。毕竟毗邻小龙虾之乡江苏盱眙。</w:t>
      </w:r>
    </w:p>
    <w:p>
      <w:pPr>
        <w:pStyle w:val="Normal.0"/>
        <w:numPr>
          <w:ilvl w:val="0"/>
          <w:numId w:val="59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除了广州，烧腊饭的销量都很惨淡。只有广州人比较爱这种烧腊口味。</w:t>
      </w:r>
    </w:p>
    <w:p>
      <w:pPr>
        <w:pStyle w:val="Normal.0"/>
        <w:numPr>
          <w:ilvl w:val="0"/>
          <w:numId w:val="59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上海人最喜欢吃生煎锅贴，毕竟生煎锅贴是有名的上海小吃。</w:t>
      </w:r>
    </w:p>
    <w:p>
      <w:pPr>
        <w:pStyle w:val="Normal.0"/>
      </w:pPr>
    </w:p>
    <w:p>
      <w:pPr>
        <w:pStyle w:val="Normal.0"/>
        <w:numPr>
          <w:ilvl w:val="0"/>
          <w:numId w:val="60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北京市外卖销售地区分布</w:t>
      </w:r>
    </w:p>
    <w:p>
      <w:pPr>
        <w:pStyle w:val="Normal.0"/>
      </w:pPr>
      <w:r>
        <w:drawing>
          <wp:inline distT="0" distB="0" distL="0" distR="0">
            <wp:extent cx="5270501" cy="3730098"/>
            <wp:effectExtent l="0" t="0" r="0" b="0"/>
            <wp:docPr id="1073741838" name="officeArt object" descr="北京热力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北京热力图" descr="北京热力图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3730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left="420"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可以看出，北京外卖销量最好的地方，就是海淀区，因为这里有着大量的大学和公司。这些地方的人大都比较忙碌，没有固定的时间做饭、吃饭，平时吃的食堂菜色也比较单一，所以对于外卖的需求量最高。</w:t>
      </w:r>
    </w:p>
    <w:p>
      <w:pPr>
        <w:pStyle w:val="Normal.0"/>
        <w:ind w:left="420"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其次是东城区和朝阳区，这里的商圈比较繁华，所以也有很多经营店铺的业主，这些业主也没有可以回家的午饭时间，只能在工作地方解决。</w:t>
      </w:r>
    </w:p>
    <w:p>
      <w:pPr>
        <w:pStyle w:val="Normal.0"/>
        <w:ind w:left="420"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销量最低的是二环靠西侧的西城区，可能因为这里大都是老北京人，没有吃外卖的习惯，或者是重要的政府机关，不能接触外卖，所以外卖的销量普遍很低。</w:t>
      </w:r>
    </w:p>
    <w:p>
      <w:pPr>
        <w:pStyle w:val="Normal.0"/>
        <w:ind w:firstLine="420"/>
      </w:pPr>
    </w:p>
    <w:p>
      <w:pPr>
        <w:pStyle w:val="Normal.0"/>
        <w:ind w:firstLine="420"/>
      </w:pPr>
      <w:r>
        <w:drawing>
          <wp:inline distT="0" distB="0" distL="0" distR="0">
            <wp:extent cx="2044700" cy="1440815"/>
            <wp:effectExtent l="0" t="0" r="0" b="0"/>
            <wp:docPr id="1073741839" name="officeArt object" descr="包子粥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包子粥" descr="包子粥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440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45970" cy="1452880"/>
            <wp:effectExtent l="0" t="0" r="0" b="0"/>
            <wp:docPr id="1073741840" name="officeArt object" descr="名酒坊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名酒坊" descr="名酒坊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452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420"/>
      </w:pP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如果把各个种类的菜品外卖进行可视化的话，我们可以发现也有细微的差别。像包子粥店这样的快餐分布和整体分布大致相当。但是像名酒坊这样的外卖就很有聚集性，比如都集中在东城区、朝阳区这样繁华的商圈，而海淀区这样的</w:t>
      </w:r>
      <w:r>
        <w:rPr>
          <w:rStyle w:val="None"/>
          <w:rtl w:val="0"/>
          <w:lang w:val="en-US"/>
        </w:rPr>
        <w:t>“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外卖高销地区</w:t>
      </w:r>
      <w:r>
        <w:rPr>
          <w:rStyle w:val="None"/>
          <w:rtl w:val="0"/>
          <w:lang w:val="en-US"/>
        </w:rPr>
        <w:t>”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就没有。</w:t>
      </w:r>
    </w:p>
    <w:p>
      <w:pPr>
        <w:pStyle w:val="Normal.0"/>
        <w:ind w:left="420" w:firstLine="420"/>
      </w:pPr>
    </w:p>
    <w:p>
      <w:pPr>
        <w:pStyle w:val="Normal.0"/>
        <w:numPr>
          <w:ilvl w:val="0"/>
          <w:numId w:val="56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菜系关键词提取</w:t>
      </w:r>
    </w:p>
    <w:p>
      <w:pPr>
        <w:pStyle w:val="Normal.0"/>
      </w:pP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我们使用</w:t>
      </w:r>
      <w:r>
        <w:rPr>
          <w:rStyle w:val="None"/>
          <w:rtl w:val="0"/>
          <w:lang w:val="en-US"/>
        </w:rPr>
        <w:t>bigram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对统计出来的菜品名称进行切词，川湘菜的结果如下：</w:t>
      </w:r>
    </w:p>
    <w:p>
      <w:pPr>
        <w:pStyle w:val="Normal.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川湘菜词频统计：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饭</w:t>
      </w:r>
      <w:r>
        <w:rPr>
          <w:rStyle w:val="None"/>
          <w:rtl w:val="0"/>
          <w:lang w:val="en-US"/>
        </w:rPr>
        <w:t xml:space="preserve"> 0.02555313696856143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盖</w:t>
      </w:r>
      <w:r>
        <w:rPr>
          <w:rStyle w:val="None"/>
          <w:rtl w:val="0"/>
          <w:lang w:val="en-US"/>
        </w:rPr>
        <w:t xml:space="preserve"> 0.018218389221061913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小</w:t>
      </w:r>
      <w:r>
        <w:rPr>
          <w:rStyle w:val="None"/>
          <w:rtl w:val="0"/>
          <w:lang w:val="en-US"/>
        </w:rPr>
        <w:t xml:space="preserve"> 0.014440801256440636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干锅</w:t>
      </w:r>
      <w:r>
        <w:rPr>
          <w:rStyle w:val="None"/>
          <w:rtl w:val="0"/>
          <w:lang w:val="en-US"/>
        </w:rPr>
        <w:t xml:space="preserve"> 0.012906070041054749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米饭</w:t>
      </w:r>
      <w:r>
        <w:rPr>
          <w:rStyle w:val="None"/>
          <w:rtl w:val="0"/>
          <w:lang w:val="en-US"/>
        </w:rPr>
        <w:t xml:space="preserve"> 0.011473286859725016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份</w:t>
      </w:r>
      <w:r>
        <w:rPr>
          <w:rStyle w:val="None"/>
          <w:rtl w:val="0"/>
          <w:lang w:val="en-US"/>
        </w:rPr>
        <w:t xml:space="preserve"> 0.010710054280439755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肉</w:t>
      </w:r>
      <w:r>
        <w:rPr>
          <w:rStyle w:val="None"/>
          <w:rtl w:val="0"/>
          <w:lang w:val="en-US"/>
        </w:rPr>
        <w:t xml:space="preserve"> 0.010236133689692227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炒</w:t>
      </w:r>
      <w:r>
        <w:rPr>
          <w:rStyle w:val="None"/>
          <w:rtl w:val="0"/>
          <w:lang w:val="en-US"/>
        </w:rPr>
        <w:t xml:space="preserve"> 0.009169812360510291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小炒</w:t>
      </w:r>
      <w:r>
        <w:rPr>
          <w:rStyle w:val="None"/>
          <w:rtl w:val="0"/>
          <w:lang w:val="en-US"/>
        </w:rPr>
        <w:t xml:space="preserve"> 0.008891521781059708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套餐</w:t>
      </w:r>
      <w:r>
        <w:rPr>
          <w:rStyle w:val="None"/>
          <w:rtl w:val="0"/>
          <w:lang w:val="en-US"/>
        </w:rPr>
        <w:t xml:space="preserve"> 0.008668338247044884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豆腐</w:t>
      </w:r>
      <w:r>
        <w:rPr>
          <w:rStyle w:val="None"/>
          <w:rtl w:val="0"/>
          <w:lang w:val="en-US"/>
        </w:rPr>
        <w:t xml:space="preserve"> 0.00792163778139035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鸡蛋</w:t>
      </w:r>
      <w:r>
        <w:rPr>
          <w:rStyle w:val="None"/>
          <w:rtl w:val="0"/>
          <w:lang w:val="en-US"/>
        </w:rPr>
        <w:t xml:space="preserve"> 0.007731518474636982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鸡</w:t>
      </w:r>
      <w:r>
        <w:rPr>
          <w:rStyle w:val="None"/>
          <w:rtl w:val="0"/>
          <w:lang w:val="en-US"/>
        </w:rPr>
        <w:t xml:space="preserve"> 0.006714793486347229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牛肉</w:t>
      </w:r>
      <w:r>
        <w:rPr>
          <w:rStyle w:val="None"/>
          <w:rtl w:val="0"/>
          <w:lang w:val="en-US"/>
        </w:rPr>
        <w:t xml:space="preserve"> 0.006571515168214256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鱼</w:t>
      </w:r>
      <w:r>
        <w:rPr>
          <w:rStyle w:val="None"/>
          <w:rtl w:val="0"/>
          <w:lang w:val="en-US"/>
        </w:rPr>
        <w:t xml:space="preserve"> 0.006403438679635191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香</w:t>
      </w:r>
      <w:r>
        <w:rPr>
          <w:rStyle w:val="None"/>
          <w:rtl w:val="0"/>
          <w:lang w:val="en-US"/>
        </w:rPr>
        <w:t xml:space="preserve"> 0.006353842338743009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肉丝</w:t>
      </w:r>
      <w:r>
        <w:rPr>
          <w:rStyle w:val="None"/>
          <w:rtl w:val="0"/>
          <w:lang w:val="en-US"/>
        </w:rPr>
        <w:t xml:space="preserve"> 0.005483151020858017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西红柿</w:t>
      </w:r>
      <w:r>
        <w:rPr>
          <w:rStyle w:val="None"/>
          <w:rtl w:val="0"/>
          <w:lang w:val="en-US"/>
        </w:rPr>
        <w:t xml:space="preserve"> 0.005372936929986498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土豆丝</w:t>
      </w:r>
      <w:r>
        <w:rPr>
          <w:rStyle w:val="None"/>
          <w:rtl w:val="0"/>
          <w:lang w:val="en-US"/>
        </w:rPr>
        <w:t xml:space="preserve"> 0.005323340589094316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尖椒</w:t>
      </w:r>
      <w:r>
        <w:rPr>
          <w:rStyle w:val="None"/>
          <w:rtl w:val="0"/>
          <w:lang w:val="en-US"/>
        </w:rPr>
        <w:t xml:space="preserve"> 0.0052764996004739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大</w:t>
      </w:r>
      <w:r>
        <w:rPr>
          <w:rStyle w:val="None"/>
          <w:rtl w:val="0"/>
          <w:lang w:val="en-US"/>
        </w:rPr>
        <w:t xml:space="preserve"> 0.005171796214145979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麻辣</w:t>
      </w:r>
      <w:r>
        <w:rPr>
          <w:rStyle w:val="None"/>
          <w:rtl w:val="0"/>
          <w:lang w:val="en-US"/>
        </w:rPr>
        <w:t xml:space="preserve"> 0.004940346623315791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豆角</w:t>
      </w:r>
      <w:r>
        <w:rPr>
          <w:rStyle w:val="None"/>
          <w:rtl w:val="0"/>
          <w:lang w:val="en-US"/>
        </w:rPr>
        <w:t xml:space="preserve"> 0.004871462816521092</w:t>
      </w:r>
    </w:p>
    <w:p>
      <w:pPr>
        <w:pStyle w:val="Normal.0"/>
        <w:ind w:left="420" w:firstLine="42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菜</w:t>
      </w:r>
      <w:r>
        <w:rPr>
          <w:rStyle w:val="None"/>
          <w:rtl w:val="0"/>
          <w:lang w:val="en-US"/>
        </w:rPr>
        <w:t xml:space="preserve"> 0.004827377180172485</w:t>
      </w:r>
    </w:p>
    <w:p>
      <w:pPr>
        <w:pStyle w:val="Normal.0"/>
        <w:ind w:firstLine="42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切出的词还是非常符合预取的，比如干锅、尖椒、麻辣等词的出现频率都很高。</w:t>
      </w:r>
    </w:p>
    <w:p>
      <w:pPr>
        <w:pStyle w:val="Normal.0"/>
        <w:spacing w:line="300" w:lineRule="auto"/>
        <w:ind w:firstLine="420"/>
      </w:pP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  <w:lang w:val="zh-TW" w:eastAsia="zh-TW"/>
        </w:rPr>
      </w:pPr>
      <w:r>
        <w:rPr>
          <w:rStyle w:val="None"/>
          <w:b w:val="1"/>
          <w:bCs w:val="1"/>
          <w:kern w:val="2"/>
          <w:sz w:val="28"/>
          <w:szCs w:val="28"/>
          <w:rtl w:val="0"/>
          <w:lang w:val="zh-TW" w:eastAsia="zh-TW"/>
        </w:rPr>
        <w:t>第二部分：</w:t>
      </w:r>
      <w:r>
        <w:rPr>
          <w:rStyle w:val="None"/>
          <w:rFonts w:ascii="Arial Unicode MS" w:cs="Arial Unicode MS" w:hAnsi="Arial Unicode MS" w:eastAsia="Arial Unicode MS" w:hint="eastAsia"/>
          <w:b w:val="0"/>
          <w:bCs w:val="0"/>
          <w:i w:val="0"/>
          <w:iCs w:val="0"/>
          <w:kern w:val="2"/>
          <w:sz w:val="28"/>
          <w:szCs w:val="28"/>
          <w:rtl w:val="0"/>
          <w:lang w:val="zh-CN" w:eastAsia="zh-CN"/>
        </w:rPr>
        <w:t>连续时间下不同菜式的销量变化</w:t>
      </w: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  <w:lang w:val="zh-TW" w:eastAsia="zh-TW"/>
        </w:rPr>
      </w:pP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目的：分析不同菜系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/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菜品在不同时段的销量分布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API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https://www.ele.me/restapi/shopping/v2/menu?restaurant_id=2165785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可视化软件：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Numbers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选取时间：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5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月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31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日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-- 6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月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13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日（每日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9:00am 2:00pm 8:00pm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研究方法：通过对比半个月内不同时段饿了么各餐厅菜单数据，分析菜单中菜品的库存（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stock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）量变化，研究出菜品销量变化的趋势。</w:t>
      </w: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上图分别为销量</w:t>
      </w:r>
      <w:r>
        <w:rPr>
          <w:rFonts w:ascii="宋体" w:cs="宋体" w:hAnsi="宋体" w:eastAsia="宋体"/>
          <w:rtl w:val="0"/>
          <w:lang w:val="zh-CN" w:eastAsia="zh-CN"/>
        </w:rPr>
        <w:t>log</w:t>
      </w:r>
      <w:r>
        <w:rPr>
          <w:rFonts w:ascii="宋体" w:cs="宋体" w:hAnsi="宋体" w:eastAsia="宋体"/>
          <w:rtl w:val="0"/>
          <w:lang w:val="zh-CN" w:eastAsia="zh-CN"/>
        </w:rPr>
        <w:t>化后的变化曲线与一些重要菜式的三维叠层直方图，我们不难发现深夜</w:t>
      </w:r>
      <w:r>
        <w:rPr>
          <w:rFonts w:ascii="宋体" w:cs="宋体" w:hAnsi="宋体" w:eastAsia="宋体"/>
          <w:rtl w:val="0"/>
          <w:lang w:val="zh-CN" w:eastAsia="zh-CN"/>
        </w:rPr>
        <w:t>/</w:t>
      </w:r>
      <w:r>
        <w:rPr>
          <w:rFonts w:ascii="宋体" w:cs="宋体" w:hAnsi="宋体" w:eastAsia="宋体"/>
          <w:rtl w:val="0"/>
          <w:lang w:val="zh-CN" w:eastAsia="zh-CN"/>
        </w:rPr>
        <w:t>晚上的销量总是不及其他时间段，这显然与我们的认知相违背，在研究学习之前我们认为晚上的销量总体总会较好。而另一方面，烧烤一类的销量总是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435615</wp:posOffset>
            </wp:positionH>
            <wp:positionV relativeFrom="page">
              <wp:posOffset>548059</wp:posOffset>
            </wp:positionV>
            <wp:extent cx="6593364" cy="5183768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24"/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-111474</wp:posOffset>
            </wp:positionH>
            <wp:positionV relativeFrom="page">
              <wp:posOffset>5990135</wp:posOffset>
            </wp:positionV>
            <wp:extent cx="9046634" cy="3523179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25"/>
              </a:graphicData>
            </a:graphic>
          </wp:anchor>
        </w:drawing>
      </w:r>
      <w:r>
        <w:rPr>
          <w:rFonts w:ascii="宋体" w:cs="宋体" w:hAnsi="宋体" w:eastAsia="宋体"/>
          <w:rtl w:val="0"/>
          <w:lang w:val="zh-CN" w:eastAsia="zh-CN"/>
        </w:rPr>
        <w:t>在深夜</w:t>
      </w:r>
      <w:r>
        <w:rPr>
          <w:rFonts w:ascii="宋体" w:cs="宋体" w:hAnsi="宋体" w:eastAsia="宋体"/>
          <w:rtl w:val="0"/>
          <w:lang w:val="zh-CN" w:eastAsia="zh-CN"/>
        </w:rPr>
        <w:t>/</w:t>
      </w:r>
      <w:r>
        <w:rPr>
          <w:rFonts w:ascii="宋体" w:cs="宋体" w:hAnsi="宋体" w:eastAsia="宋体"/>
          <w:rtl w:val="0"/>
          <w:lang w:val="zh-CN" w:eastAsia="zh-CN"/>
        </w:rPr>
        <w:t>晚上销量较好，这又印证了我们的想法。</w:t>
      </w: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  <w:r>
        <w:rPr>
          <w:rStyle w:val="None"/>
          <w:rFonts w:ascii="宋体" w:cs="宋体" w:hAnsi="宋体" w:eastAsia="宋体"/>
          <w:lang w:val="zh-TW" w:eastAsia="zh-TW"/>
        </w:rPr>
        <w:drawing>
          <wp:inline distT="0" distB="0" distL="0" distR="0">
            <wp:extent cx="4572000" cy="3835400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l1KZU3_K2IHWgLRzLUiRLf9S2A38tERVwW1Xe-rpzNSSBxIHQBYL42cma93pDMznxJc52CHdie2wG0aUzaRhuXQkRLwc4HdQ3yofbV0DhYCCIJUmrVX-s40_eAMlhEaJ-1kMJgtAvI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5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  <w:r>
        <w:rPr>
          <w:rStyle w:val="None"/>
          <w:rFonts w:ascii="宋体" w:cs="宋体" w:hAnsi="宋体" w:eastAsia="宋体"/>
          <w:lang w:val="zh-TW" w:eastAsia="zh-TW"/>
        </w:rPr>
        <w:drawing>
          <wp:inline distT="0" distB="0" distL="0" distR="0">
            <wp:extent cx="5270500" cy="2800667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rsEkIE1dZ5aOzfCLjNZnz-s-qmzAR0iKo6VidvvjOoi1tgHJ2On1i7-PYNTyuC_gpyEQ4PPcPYaOWArEhJQ79iRLEedBOK62osMOnnV-YYayUh-QtKNFSDXxBUpyPrE5W-p9Xt3nOe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6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firstLine="0"/>
        <w:rPr>
          <w:rStyle w:val="None"/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在变化的总销量中，我们可以看到这几本印证了统计平均的总销量占比较大的菜系，如川湘菜的领先地位，但又呈现出局部不同的另一些趋势。比如也许</w:t>
      </w:r>
      <w:r>
        <w:rPr>
          <w:rFonts w:ascii="宋体" w:cs="宋体" w:hAnsi="宋体" w:eastAsia="宋体"/>
          <w:rtl w:val="0"/>
          <w:lang w:val="zh-CN" w:eastAsia="zh-CN"/>
        </w:rPr>
        <w:t>6</w:t>
      </w:r>
      <w:r>
        <w:rPr>
          <w:rFonts w:ascii="宋体" w:cs="宋体" w:hAnsi="宋体" w:eastAsia="宋体"/>
          <w:rtl w:val="0"/>
          <w:lang w:val="zh-CN" w:eastAsia="zh-CN"/>
        </w:rPr>
        <w:t>月份大家更喜欢鲁菜的口味。</w:t>
      </w:r>
    </w:p>
    <w:p>
      <w:pPr>
        <w:pStyle w:val="List Paragraph"/>
        <w:ind w:firstLine="0"/>
        <w:rPr>
          <w:rStyle w:val="None"/>
          <w:b w:val="1"/>
          <w:bCs w:val="1"/>
          <w:kern w:val="2"/>
          <w:sz w:val="28"/>
          <w:szCs w:val="28"/>
        </w:rPr>
      </w:pPr>
    </w:p>
    <w:p>
      <w:pPr>
        <w:pStyle w:val="Normal.0"/>
        <w:spacing w:line="300" w:lineRule="auto"/>
      </w:pP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  <w:lang w:val="zh-TW" w:eastAsia="zh-TW"/>
        </w:rPr>
      </w:pPr>
      <w:r>
        <w:rPr>
          <w:rStyle w:val="None"/>
          <w:b w:val="1"/>
          <w:bCs w:val="1"/>
          <w:kern w:val="2"/>
          <w:sz w:val="28"/>
          <w:szCs w:val="28"/>
          <w:rtl w:val="0"/>
          <w:lang w:val="zh-TW" w:eastAsia="zh-TW"/>
        </w:rPr>
        <w:t>第三部分：</w:t>
      </w:r>
      <w:r>
        <w:rPr>
          <w:rStyle w:val="None"/>
          <w:b w:val="1"/>
          <w:bCs w:val="1"/>
          <w:sz w:val="28"/>
          <w:szCs w:val="28"/>
          <w:rtl w:val="0"/>
          <w:lang w:val="zh-TW" w:eastAsia="zh-TW"/>
        </w:rPr>
        <w:t>连锁店分析</w:t>
      </w:r>
    </w:p>
    <w:p>
      <w:pPr>
        <w:pStyle w:val="Normal.0"/>
      </w:pPr>
    </w:p>
    <w:p>
      <w:pPr>
        <w:pStyle w:val="List Paragraph"/>
        <w:numPr>
          <w:ilvl w:val="0"/>
          <w:numId w:val="64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目标及意义：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分析连锁店在北京不同区域内最受欢迎的菜和最不受欢迎的菜，探究区域差异并优化连锁店菜单。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划分区域：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海淀区、朝阳区、丰台区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选择的连锁店：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局气（传统餐厅）、必胜客</w:t>
      </w:r>
      <w:r>
        <w:rPr>
          <w:rStyle w:val="None"/>
          <w:rtl w:val="0"/>
          <w:lang w:val="en-US"/>
        </w:rPr>
        <w:t>&amp;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肯德基（快餐）、鲍师傅（小吃糕点）、</w:t>
      </w:r>
      <w:r>
        <w:rPr>
          <w:rStyle w:val="None"/>
          <w:rtl w:val="0"/>
          <w:lang w:val="en-US"/>
        </w:rPr>
        <w:t>coco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都可（奶茶）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所用可视化软件：</w:t>
      </w:r>
      <w:r>
        <w:rPr>
          <w:rStyle w:val="None"/>
          <w:rtl w:val="0"/>
          <w:lang w:val="en-US"/>
        </w:rPr>
        <w:t>Excel &amp; Power map</w:t>
      </w:r>
    </w:p>
    <w:p>
      <w:pPr>
        <w:pStyle w:val="List Paragraph"/>
        <w:numPr>
          <w:ilvl w:val="0"/>
          <w:numId w:val="62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操作流程：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从爬下来的数据集中挑出连锁店的菜单及销量数据，比较销量以找出排名前三的菜品和后三的菜品。将统计数据导入</w:t>
      </w:r>
      <w:r>
        <w:rPr>
          <w:rStyle w:val="None"/>
          <w:rtl w:val="0"/>
          <w:lang w:val="en-US"/>
        </w:rPr>
        <w:t>power map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得到可视化图表</w:t>
      </w:r>
      <w:r>
        <w:rPr>
          <w:rStyle w:val="None"/>
          <w:rFonts w:ascii="宋体" w:cs="宋体" w:hAnsi="宋体" w:eastAsia="宋体"/>
          <w:lang w:val="zh-TW" w:eastAsia="zh-TW"/>
        </w:rPr>
        <w:br w:type="textWrapping"/>
      </w:r>
    </w:p>
    <w:p>
      <w:pPr>
        <w:pStyle w:val="List Paragraph"/>
        <w:ind w:firstLine="0"/>
      </w:pPr>
    </w:p>
    <w:p>
      <w:pPr>
        <w:pStyle w:val="Normal.0"/>
      </w:pPr>
    </w:p>
    <w:p>
      <w:pPr>
        <w:pStyle w:val="Normal.0"/>
        <w:rPr>
          <w:rStyle w:val="None"/>
          <w:b w:val="1"/>
          <w:bCs w:val="1"/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可视化图表：</w:t>
      </w:r>
    </w:p>
    <w:p>
      <w:pPr>
        <w:pStyle w:val="List Paragraph"/>
        <w:numPr>
          <w:ilvl w:val="0"/>
          <w:numId w:val="66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局气</w:t>
      </w:r>
    </w:p>
    <w:p>
      <w:pPr>
        <w:pStyle w:val="Normal.0"/>
      </w:pPr>
      <w:r>
        <w:drawing>
          <wp:inline distT="0" distB="0" distL="0" distR="0">
            <wp:extent cx="4112270" cy="2962656"/>
            <wp:effectExtent l="0" t="0" r="0" b="0"/>
            <wp:docPr id="1073741845" name="officeArt object" descr="局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局气.png" descr="局气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270" cy="2962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Style w:val="None"/>
          <w:lang w:val="en-US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-1904</wp:posOffset>
            </wp:positionH>
            <wp:positionV relativeFrom="line">
              <wp:posOffset>295910</wp:posOffset>
            </wp:positionV>
            <wp:extent cx="3020695" cy="217614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肯德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肯德基.png" descr="肯德基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176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lang w:val="en-US"/>
        </w:rPr>
        <w:drawing>
          <wp:anchor distT="57150" distB="57150" distL="57150" distR="57150" simplePos="0" relativeHeight="251661312" behindDoc="0" locked="0" layoutInCell="1" allowOverlap="1">
            <wp:simplePos x="0" y="0"/>
            <wp:positionH relativeFrom="column">
              <wp:posOffset>3172460</wp:posOffset>
            </wp:positionH>
            <wp:positionV relativeFrom="line">
              <wp:posOffset>295909</wp:posOffset>
            </wp:positionV>
            <wp:extent cx="2993390" cy="2157730"/>
            <wp:effectExtent l="0" t="0" r="0" b="0"/>
            <wp:wrapSquare wrapText="bothSides" distL="57150" distR="57150" distT="57150" distB="57150"/>
            <wp:docPr id="1073741847" name="officeArt object" descr="必胜客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必胜客.png" descr="必胜客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157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>2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、肯德基</w:t>
      </w:r>
      <w:r>
        <w:rPr>
          <w:rStyle w:val="None"/>
          <w:rtl w:val="0"/>
          <w:lang w:val="en-US"/>
        </w:rPr>
        <w:t>&amp;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必胜客</w:t>
      </w:r>
    </w:p>
    <w:p>
      <w:pPr>
        <w:pStyle w:val="Normal.0"/>
      </w:pPr>
    </w:p>
    <w:p>
      <w:pPr>
        <w:pStyle w:val="Normal.0"/>
      </w:pPr>
      <w:r>
        <w:rPr>
          <w:rStyle w:val="None"/>
          <w:lang w:val="en-US"/>
        </w:rPr>
        <w:drawing>
          <wp:anchor distT="57150" distB="57150" distL="57150" distR="57150" simplePos="0" relativeHeight="251662336" behindDoc="0" locked="0" layoutInCell="1" allowOverlap="1">
            <wp:simplePos x="0" y="0"/>
            <wp:positionH relativeFrom="column">
              <wp:posOffset>3136164</wp:posOffset>
            </wp:positionH>
            <wp:positionV relativeFrom="line">
              <wp:posOffset>365759</wp:posOffset>
            </wp:positionV>
            <wp:extent cx="2943225" cy="2120900"/>
            <wp:effectExtent l="0" t="0" r="0" b="0"/>
            <wp:wrapSquare wrapText="bothSides" distL="57150" distR="57150" distT="57150" distB="57150"/>
            <wp:docPr id="1073741848" name="officeArt object" descr="coco都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oco都可.png" descr="coco都可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lang w:val="en-US"/>
        </w:rPr>
        <w:drawing>
          <wp:anchor distT="57150" distB="57150" distL="57150" distR="57150" simplePos="0" relativeHeight="251663360" behindDoc="0" locked="0" layoutInCell="1" allowOverlap="1">
            <wp:simplePos x="0" y="0"/>
            <wp:positionH relativeFrom="column">
              <wp:posOffset>71120</wp:posOffset>
            </wp:positionH>
            <wp:positionV relativeFrom="line">
              <wp:posOffset>335915</wp:posOffset>
            </wp:positionV>
            <wp:extent cx="2984500" cy="2150745"/>
            <wp:effectExtent l="0" t="0" r="0" b="0"/>
            <wp:wrapSquare wrapText="bothSides" distL="57150" distR="57150" distT="57150" distB="57150"/>
            <wp:docPr id="1073741849" name="officeArt object" descr="鲍师傅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鲍师傅.png" descr="鲍师傅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150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>3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、鲍师傅</w:t>
      </w:r>
      <w:r>
        <w:rPr>
          <w:rStyle w:val="None"/>
          <w:rtl w:val="0"/>
          <w:lang w:val="en-US"/>
        </w:rPr>
        <w:t>&amp;coco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都可</w:t>
      </w:r>
    </w:p>
    <w:p>
      <w:pPr>
        <w:pStyle w:val="Normal.0"/>
      </w:pPr>
    </w:p>
    <w:p>
      <w:pPr>
        <w:pStyle w:val="Normal.0"/>
        <w:rPr>
          <w:rStyle w:val="None"/>
          <w:b w:val="1"/>
          <w:bCs w:val="1"/>
          <w:lang w:val="zh-TW" w:eastAsia="zh-TW"/>
        </w:rPr>
      </w:pPr>
      <w:r>
        <w:rPr>
          <w:rStyle w:val="None"/>
          <w:rFonts w:ascii="宋体" w:cs="宋体" w:hAnsi="宋体" w:eastAsia="宋体"/>
          <w:b w:val="1"/>
          <w:bCs w:val="1"/>
          <w:rtl w:val="0"/>
          <w:lang w:val="zh-TW" w:eastAsia="zh-TW"/>
        </w:rPr>
        <w:t>结论</w:t>
      </w:r>
    </w:p>
    <w:p>
      <w:pPr>
        <w:pStyle w:val="List Paragraph"/>
        <w:numPr>
          <w:ilvl w:val="0"/>
          <w:numId w:val="68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不同区域内连锁店最受欢迎的菜基本相同，主要都是某几个菜</w:t>
      </w:r>
    </w:p>
    <w:p>
      <w:pPr>
        <w:pStyle w:val="List Paragraph"/>
        <w:numPr>
          <w:ilvl w:val="0"/>
          <w:numId w:val="68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最不受欢迎的菜存在较大差异</w:t>
      </w:r>
    </w:p>
    <w:p>
      <w:pPr>
        <w:pStyle w:val="List Paragraph"/>
        <w:numPr>
          <w:ilvl w:val="0"/>
          <w:numId w:val="68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原因分析：猜测是由于餐厅菜品比较多，而最受欢迎的菜往往是本店的招牌或某几道菜，处于头部的菜卖的都很火，而其他菜则鲜有人问津。</w:t>
      </w:r>
    </w:p>
    <w:p>
      <w:pPr>
        <w:pStyle w:val="List Paragraph"/>
        <w:numPr>
          <w:ilvl w:val="0"/>
          <w:numId w:val="68"/>
        </w:numPr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餐馆可以适当的淘汰处于尾部的菜品以优化菜单和餐馆资源配置</w:t>
      </w:r>
    </w:p>
    <w:p>
      <w:pPr>
        <w:pStyle w:val="Normal.0"/>
        <w:spacing w:line="300" w:lineRule="auto"/>
      </w:pP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  <w:lang w:val="zh-TW" w:eastAsia="zh-TW"/>
        </w:rPr>
      </w:pPr>
      <w:r>
        <w:rPr>
          <w:rStyle w:val="None"/>
          <w:b w:val="1"/>
          <w:bCs w:val="1"/>
          <w:kern w:val="2"/>
          <w:sz w:val="28"/>
          <w:szCs w:val="28"/>
          <w:rtl w:val="0"/>
          <w:lang w:val="zh-TW" w:eastAsia="zh-TW"/>
        </w:rPr>
        <w:t>第四部分：折扣与销售的相关</w:t>
      </w:r>
      <w:r>
        <w:rPr>
          <w:rStyle w:val="None"/>
          <w:b w:val="1"/>
          <w:bCs w:val="1"/>
          <w:sz w:val="28"/>
          <w:szCs w:val="28"/>
          <w:rtl w:val="0"/>
          <w:lang w:val="zh-TW" w:eastAsia="zh-TW"/>
        </w:rPr>
        <w:t>分析</w:t>
      </w:r>
    </w:p>
    <w:p>
      <w:pPr>
        <w:pStyle w:val="Normal.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选取数据为：北京地区</w:t>
      </w:r>
      <w:r>
        <w:rPr>
          <w:rStyle w:val="None"/>
          <w:rtl w:val="0"/>
          <w:lang w:val="en-US"/>
        </w:rPr>
        <w:t>-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折扣商品</w:t>
      </w:r>
      <w:r>
        <w:rPr>
          <w:rStyle w:val="None"/>
          <w:rtl w:val="0"/>
          <w:lang w:val="en-US"/>
        </w:rPr>
        <w:t>-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售价大于</w:t>
      </w:r>
      <w:r>
        <w:rPr>
          <w:rStyle w:val="None"/>
          <w:rtl w:val="0"/>
          <w:lang w:val="en-US"/>
        </w:rPr>
        <w:t>1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元</w:t>
      </w:r>
      <w:r>
        <w:rPr>
          <w:rStyle w:val="None"/>
          <w:rtl w:val="0"/>
          <w:lang w:val="en-US"/>
        </w:rPr>
        <w:t>-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筛选过滤后的</w:t>
      </w:r>
      <w:r>
        <w:rPr>
          <w:rStyle w:val="None"/>
          <w:rtl w:val="0"/>
          <w:lang w:val="en-US"/>
        </w:rPr>
        <w:t>5000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种商品</w:t>
      </w:r>
    </w:p>
    <w:p>
      <w:pPr>
        <w:pStyle w:val="Normal.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横轴为</w:t>
      </w:r>
      <w:r>
        <w:rPr>
          <w:rStyle w:val="None"/>
          <w:rtl w:val="0"/>
          <w:lang w:val="en-US"/>
        </w:rPr>
        <w:t xml:space="preserve">0% - 100% 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折扣率</w:t>
      </w:r>
    </w:p>
    <w:p>
      <w:pPr>
        <w:pStyle w:val="Normal.0"/>
      </w:pPr>
      <w:r>
        <w:drawing>
          <wp:inline distT="0" distB="0" distL="0" distR="0">
            <wp:extent cx="5270500" cy="1965903"/>
            <wp:effectExtent l="0" t="0" r="0" b="0"/>
            <wp:docPr id="1073741850" name="officeArt object" descr="微信图片_201806071300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微信图片_20180607130007.png" descr="微信图片_20180607130007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Normal.0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参与折扣的商品主要分布在</w:t>
      </w:r>
      <w:r>
        <w:rPr>
          <w:rStyle w:val="None"/>
          <w:rtl w:val="0"/>
          <w:lang w:val="en-US"/>
        </w:rPr>
        <w:t>35%-90%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折扣率区间（占比</w:t>
      </w:r>
      <w:r>
        <w:rPr>
          <w:rStyle w:val="None"/>
          <w:rtl w:val="0"/>
          <w:lang w:val="en-US"/>
        </w:rPr>
        <w:t>92%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），其中</w:t>
      </w:r>
      <w:r>
        <w:rPr>
          <w:rStyle w:val="None"/>
          <w:rtl w:val="0"/>
          <w:lang w:val="en-US"/>
        </w:rPr>
        <w:t>45%-55%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为重点分布区（占比</w:t>
      </w:r>
      <w:r>
        <w:rPr>
          <w:rStyle w:val="None"/>
          <w:rtl w:val="0"/>
          <w:lang w:val="en-US"/>
        </w:rPr>
        <w:t>35%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）</w:t>
      </w:r>
    </w:p>
    <w:p>
      <w:pPr>
        <w:pStyle w:val="Normal.0"/>
        <w:widowControl w:val="1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尽管更多的商家趋向于将商品折扣定选取在</w:t>
      </w:r>
      <w:r>
        <w:rPr>
          <w:rStyle w:val="None"/>
          <w:rtl w:val="0"/>
          <w:lang w:val="en-US"/>
        </w:rPr>
        <w:t>35%-70%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之间（对客户更有吸引力的折扣区间）</w:t>
      </w:r>
    </w:p>
    <w:p>
      <w:pPr>
        <w:pStyle w:val="Normal.0"/>
        <w:widowControl w:val="1"/>
        <w:jc w:val="left"/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但在这段折扣率区间内商品的平均日售并不突出并且低于</w:t>
      </w:r>
      <w:r>
        <w:rPr>
          <w:rStyle w:val="None"/>
          <w:rtl w:val="0"/>
          <w:lang w:val="en-US"/>
        </w:rPr>
        <w:t>70%-90%</w:t>
      </w:r>
      <w:r>
        <w:rPr>
          <w:rStyle w:val="None"/>
          <w:rFonts w:ascii="宋体" w:cs="宋体" w:hAnsi="宋体" w:eastAsia="宋体"/>
          <w:rtl w:val="0"/>
          <w:lang w:val="zh-TW" w:eastAsia="zh-TW"/>
        </w:rPr>
        <w:t>折扣率下的平均日售</w:t>
      </w:r>
    </w:p>
    <w:p>
      <w:pPr>
        <w:pStyle w:val="Normal.0"/>
      </w:pPr>
    </w:p>
    <w:p>
      <w:pPr>
        <w:pStyle w:val="Normal.0"/>
        <w:rPr>
          <w:lang w:val="zh-TW" w:eastAsia="zh-TW"/>
        </w:rPr>
      </w:pPr>
      <w:r>
        <w:rPr>
          <w:rStyle w:val="None"/>
          <w:rFonts w:ascii="宋体" w:cs="宋体" w:hAnsi="宋体" w:eastAsia="宋体"/>
          <w:rtl w:val="0"/>
          <w:lang w:val="zh-TW" w:eastAsia="zh-TW"/>
        </w:rPr>
        <w:t>从不同折扣比例下商品平均原价与平均真实价格方面观察</w:t>
      </w:r>
    </w:p>
    <w:p>
      <w:pPr>
        <w:pStyle w:val="Normal.0"/>
      </w:pPr>
      <w:r>
        <w:drawing>
          <wp:inline distT="0" distB="0" distL="0" distR="0">
            <wp:extent cx="5207160" cy="2316493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34"/>
              </a:graphicData>
            </a:graphic>
          </wp:inline>
        </w:drawing>
      </w:r>
    </w:p>
    <w:p>
      <w:pPr>
        <w:pStyle w:val="Normal.0"/>
      </w:pP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kern w:val="2"/>
        </w:rPr>
      </w:pPr>
      <w:r>
        <w:rPr>
          <w:rStyle w:val="None"/>
          <w:kern w:val="2"/>
          <w:rtl w:val="0"/>
          <w:lang w:val="zh-TW" w:eastAsia="zh-TW"/>
        </w:rPr>
        <w:t>而根据平均折扣价格的变化分类，可大致分为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4</w:t>
      </w:r>
      <w:r>
        <w:rPr>
          <w:rStyle w:val="None"/>
          <w:kern w:val="2"/>
          <w:rtl w:val="0"/>
          <w:lang w:val="zh-TW" w:eastAsia="zh-TW"/>
        </w:rPr>
        <w:t>个区间</w:t>
      </w: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kern w:val="2"/>
        </w:rPr>
      </w:pPr>
      <w:r>
        <w:rPr>
          <w:rStyle w:val="None"/>
          <w:rFonts w:ascii="Times New Roman" w:hAnsi="Times New Roman"/>
          <w:kern w:val="2"/>
          <w:rtl w:val="0"/>
          <w:lang w:val="en-US"/>
        </w:rPr>
        <w:t xml:space="preserve">0 - 30% </w:t>
      </w:r>
      <w:r>
        <w:rPr>
          <w:rStyle w:val="None"/>
          <w:kern w:val="2"/>
          <w:rtl w:val="0"/>
          <w:lang w:val="zh-TW" w:eastAsia="zh-TW"/>
        </w:rPr>
        <w:t>折扣比例区间，折扣比例高，但商品种类参差不齐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(</w:t>
      </w:r>
      <w:r>
        <w:rPr>
          <w:rStyle w:val="None"/>
          <w:kern w:val="2"/>
          <w:rtl w:val="0"/>
          <w:lang w:val="zh-TW" w:eastAsia="zh-TW"/>
        </w:rPr>
        <w:t>多见药品、花卉等特殊外卖商品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)</w:t>
      </w:r>
      <w:r>
        <w:rPr>
          <w:rStyle w:val="None"/>
          <w:kern w:val="2"/>
          <w:rtl w:val="0"/>
          <w:lang w:val="zh-TW" w:eastAsia="zh-TW"/>
        </w:rPr>
        <w:t>，平均折扣价格极低。</w:t>
      </w: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kern w:val="2"/>
        </w:rPr>
      </w:pPr>
      <w:r>
        <w:rPr>
          <w:rStyle w:val="None"/>
          <w:rFonts w:ascii="Times New Roman" w:hAnsi="Times New Roman"/>
          <w:kern w:val="2"/>
          <w:rtl w:val="0"/>
          <w:lang w:val="en-US"/>
        </w:rPr>
        <w:t xml:space="preserve">30 - 40% </w:t>
      </w:r>
      <w:r>
        <w:rPr>
          <w:rStyle w:val="None"/>
          <w:kern w:val="2"/>
          <w:rtl w:val="0"/>
          <w:lang w:val="zh-TW" w:eastAsia="zh-TW"/>
        </w:rPr>
        <w:t>折扣比例区间，存在着随折扣比例提高，商品自身平均价值下降的趋势。</w:t>
      </w:r>
    </w:p>
    <w:p>
      <w:pPr>
        <w:pStyle w:val="Normal (Web)"/>
        <w:spacing w:before="0" w:after="0"/>
        <w:rPr>
          <w:rStyle w:val="None"/>
          <w:rFonts w:ascii="Times New Roman" w:cs="Times New Roman" w:hAnsi="Times New Roman" w:eastAsia="Times New Roman"/>
          <w:kern w:val="2"/>
        </w:rPr>
      </w:pPr>
      <w:r>
        <w:rPr>
          <w:rStyle w:val="None"/>
          <w:rFonts w:ascii="Times New Roman" w:hAnsi="Times New Roman"/>
          <w:kern w:val="2"/>
          <w:rtl w:val="0"/>
          <w:lang w:val="en-US"/>
        </w:rPr>
        <w:t xml:space="preserve">40 - 80% </w:t>
      </w:r>
      <w:r>
        <w:rPr>
          <w:rStyle w:val="None"/>
          <w:kern w:val="2"/>
          <w:rtl w:val="0"/>
          <w:lang w:val="zh-TW" w:eastAsia="zh-TW"/>
        </w:rPr>
        <w:t>折扣比例区间，平均商品原价随着折扣比例提高而提高，但平均商品真实价格基本维持不变。即存在更多</w:t>
      </w:r>
      <w:r>
        <w:rPr>
          <w:rStyle w:val="None"/>
          <w:rFonts w:ascii="Times New Roman" w:hAnsi="Times New Roman" w:hint="default"/>
          <w:kern w:val="2"/>
          <w:rtl w:val="0"/>
          <w:lang w:val="en-US"/>
        </w:rPr>
        <w:t>“</w:t>
      </w:r>
      <w:r>
        <w:rPr>
          <w:rStyle w:val="None"/>
          <w:kern w:val="2"/>
          <w:rtl w:val="0"/>
          <w:lang w:val="zh-TW" w:eastAsia="zh-TW"/>
        </w:rPr>
        <w:t>先升价后折扣</w:t>
      </w:r>
      <w:r>
        <w:rPr>
          <w:rStyle w:val="None"/>
          <w:rFonts w:ascii="Times New Roman" w:hAnsi="Times New Roman" w:hint="default"/>
          <w:kern w:val="2"/>
          <w:rtl w:val="0"/>
          <w:lang w:val="en-US"/>
        </w:rPr>
        <w:t>”</w:t>
      </w:r>
      <w:r>
        <w:rPr>
          <w:rStyle w:val="None"/>
          <w:kern w:val="2"/>
          <w:rtl w:val="0"/>
          <w:lang w:val="zh-TW" w:eastAsia="zh-TW"/>
        </w:rPr>
        <w:t>的商品。</w:t>
      </w:r>
    </w:p>
    <w:p>
      <w:pPr>
        <w:pStyle w:val="Normal (Web)"/>
        <w:spacing w:before="0" w:after="0"/>
      </w:pPr>
      <w:r>
        <w:rPr>
          <w:rStyle w:val="None"/>
          <w:rFonts w:ascii="Times New Roman" w:hAnsi="Times New Roman"/>
          <w:kern w:val="2"/>
          <w:rtl w:val="0"/>
          <w:lang w:val="en-US"/>
        </w:rPr>
        <w:t xml:space="preserve">80 - 99% </w:t>
      </w:r>
      <w:r>
        <w:rPr>
          <w:rStyle w:val="None"/>
          <w:kern w:val="2"/>
          <w:rtl w:val="0"/>
          <w:lang w:val="zh-TW" w:eastAsia="zh-TW"/>
        </w:rPr>
        <w:t>折扣比例区间的平均原价与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40-80</w:t>
      </w:r>
      <w:r>
        <w:rPr>
          <w:rStyle w:val="None"/>
          <w:kern w:val="2"/>
          <w:rtl w:val="0"/>
          <w:lang w:val="zh-TW" w:eastAsia="zh-TW"/>
        </w:rPr>
        <w:t>区间的平均真实价格接近。而结合折扣率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-</w:t>
      </w:r>
      <w:r>
        <w:rPr>
          <w:rStyle w:val="None"/>
          <w:kern w:val="2"/>
          <w:rtl w:val="0"/>
          <w:lang w:val="zh-TW" w:eastAsia="zh-TW"/>
        </w:rPr>
        <w:t>销量图参考，这部分折扣率商品平均日销量确实高于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40-80</w:t>
      </w:r>
      <w:r>
        <w:rPr>
          <w:rStyle w:val="None"/>
          <w:kern w:val="2"/>
          <w:rtl w:val="0"/>
          <w:lang w:val="zh-TW" w:eastAsia="zh-TW"/>
        </w:rPr>
        <w:t>区间。即</w:t>
      </w:r>
      <w:r>
        <w:rPr>
          <w:rStyle w:val="None"/>
          <w:rFonts w:ascii="Times New Roman" w:hAnsi="Times New Roman"/>
          <w:kern w:val="2"/>
          <w:rtl w:val="0"/>
          <w:lang w:val="en-US"/>
        </w:rPr>
        <w:t>80-99</w:t>
      </w:r>
      <w:r>
        <w:rPr>
          <w:rStyle w:val="None"/>
          <w:kern w:val="2"/>
          <w:rtl w:val="0"/>
          <w:lang w:val="zh-TW" w:eastAsia="zh-TW"/>
        </w:rPr>
        <w:t>区间存在更多的</w:t>
      </w:r>
      <w:r>
        <w:rPr>
          <w:rStyle w:val="None"/>
          <w:rFonts w:ascii="Times New Roman" w:hAnsi="Times New Roman" w:hint="default"/>
          <w:kern w:val="2"/>
          <w:rtl w:val="0"/>
          <w:lang w:val="en-US"/>
        </w:rPr>
        <w:t>“</w:t>
      </w:r>
      <w:r>
        <w:rPr>
          <w:rStyle w:val="None"/>
          <w:kern w:val="2"/>
          <w:rtl w:val="0"/>
          <w:lang w:val="zh-TW" w:eastAsia="zh-TW"/>
        </w:rPr>
        <w:t>真实折扣</w:t>
      </w:r>
      <w:r>
        <w:rPr>
          <w:rStyle w:val="None"/>
          <w:rFonts w:ascii="Times New Roman" w:hAnsi="Times New Roman" w:hint="default"/>
          <w:kern w:val="2"/>
          <w:rtl w:val="0"/>
          <w:lang w:val="en-US"/>
        </w:rPr>
        <w:t>”</w:t>
      </w:r>
      <w:r>
        <w:rPr>
          <w:rStyle w:val="None"/>
          <w:kern w:val="2"/>
          <w:rtl w:val="0"/>
          <w:lang w:val="zh-TW" w:eastAsia="zh-TW"/>
        </w:rPr>
        <w:t>商品，并且消费者也更青睐这个区间内的商品（在消费者看来也确实是真实折扣）</w:t>
      </w:r>
      <w:r>
        <w:rPr>
          <w:rStyle w:val="None"/>
          <w:rFonts w:ascii="Times New Roman" w:cs="Times New Roman" w:hAnsi="Times New Roman" w:eastAsia="Times New Roman"/>
          <w:kern w:val="2"/>
        </w:rPr>
      </w:r>
    </w:p>
    <w:sectPr>
      <w:headerReference w:type="default" r:id="rId35"/>
      <w:headerReference w:type="first" r:id="rId36"/>
      <w:footerReference w:type="default" r:id="rId37"/>
      <w:footerReference w:type="first" r:id="rId38"/>
      <w:pgSz w:w="11900" w:h="16840" w:orient="portrait"/>
      <w:pgMar w:top="1440" w:right="1800" w:bottom="1440" w:left="1800" w:header="851" w:footer="992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黑体">
    <w:charset w:val="00"/>
    <w:family w:val="roman"/>
    <w:pitch w:val="default"/>
  </w:font>
  <w:font w:name="Cambria">
    <w:charset w:val="00"/>
    <w:family w:val="roman"/>
    <w:pitch w:val="default"/>
  </w:font>
  <w:font w:name="宋体">
    <w:charset w:val="00"/>
    <w:family w:val="roman"/>
    <w:pitch w:val="default"/>
  </w:font>
  <w:font w:name="Consola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8280"/>
        <w:tab w:val="clear" w:pos="8306"/>
      </w:tabs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ii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8280"/>
        <w:tab w:val="clear" w:pos="8306"/>
      </w:tabs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19</w:t>
    </w:r>
    <w:r>
      <w:rPr/>
      <w:fldChar w:fldCharType="end" w:fldLock="0"/>
    </w:r>
  </w:p>
</w:ftr>
</file>

<file path=word/footer4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8280"/>
        <w:tab w:val="clear" w:pos="8306"/>
      </w:tabs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</w:t>
    </w:r>
    <w:r>
      <w:rPr/>
      <w:fldChar w:fldCharType="end" w:fldLock="0"/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●"/>
      <w:lvlJc w:val="left"/>
      <w:pPr>
        <w:ind w:left="4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8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2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16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10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5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29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3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37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26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68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02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2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194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28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78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207" w:hanging="2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54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79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59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5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47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5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3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11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79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59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5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47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5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3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11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decimal"/>
      <w:suff w:val="tab"/>
      <w:lvlText w:val="%1."/>
      <w:lvlJc w:val="left"/>
      <w:pPr>
        <w:ind w:left="79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59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5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47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5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3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11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79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59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5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47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5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1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35" w:hanging="3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115" w:hanging="4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numStyleLink w:val="Imported Style 2"/>
  </w:abstractNum>
  <w:abstractNum w:abstractNumId="8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6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6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6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numStyleLink w:val="Imported Style 3"/>
  </w:abstractNum>
  <w:abstractNum w:abstractNumId="10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Imported Style 4"/>
  </w:abstractNum>
  <w:abstractNum w:abstractNumId="12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ind w:left="7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5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94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2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numStyleLink w:val="Imported Style 5"/>
  </w:abstractNum>
  <w:abstractNum w:abstractNumId="14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5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94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2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numStyleLink w:val="Imported Style 6"/>
  </w:abstractNum>
  <w:abstractNum w:abstractNumId="16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numStyleLink w:val="Imported Style 7"/>
  </w:abstractNum>
  <w:abstractNum w:abstractNumId="18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ind w:left="7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5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94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2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Imported Style 8"/>
  </w:abstractNum>
  <w:abstractNum w:abstractNumId="20">
    <w:multiLevelType w:val="hybridMultilevel"/>
    <w:styleLink w:val="Imported Style 8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numStyleLink w:val="Imported Style 9"/>
  </w:abstractNum>
  <w:abstractNum w:abstractNumId="22">
    <w:multiLevelType w:val="hybridMultilevel"/>
    <w:styleLink w:val="Imported Style 9"/>
    <w:lvl w:ilvl="0">
      <w:start w:val="1"/>
      <w:numFmt w:val="decimal"/>
      <w:suff w:val="tab"/>
      <w:lvlText w:val="%1."/>
      <w:lvlJc w:val="left"/>
      <w:pPr>
        <w:ind w:left="7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2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80" w:hanging="5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5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940" w:hanging="5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7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200" w:hanging="5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numStyleLink w:val="Imported Style 10"/>
  </w:abstractNum>
  <w:abstractNum w:abstractNumId="24">
    <w:multiLevelType w:val="hybridMultilevel"/>
    <w:styleLink w:val="Imported Style 10"/>
    <w:lvl w:ilvl="0">
      <w:start w:val="1"/>
      <w:numFmt w:val="decimal"/>
      <w:suff w:val="nothing"/>
      <w:lvlText w:val="%1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numStyleLink w:val="Imported Style 11"/>
  </w:abstractNum>
  <w:abstractNum w:abstractNumId="26">
    <w:multiLevelType w:val="hybridMultilevel"/>
    <w:styleLink w:val="Imported Style 11"/>
    <w:lvl w:ilvl="0">
      <w:start w:val="1"/>
      <w:numFmt w:val="decimal"/>
      <w:suff w:val="nothing"/>
      <w:lvlText w:val="%1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780" w:firstLine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numStyleLink w:val="Imported Style 12"/>
  </w:abstractNum>
  <w:abstractNum w:abstractNumId="28">
    <w:multiLevelType w:val="hybridMultilevel"/>
    <w:styleLink w:val="Imported Style 12"/>
    <w:lvl w:ilvl="0">
      <w:start w:val="1"/>
      <w:numFmt w:val="decimal"/>
      <w:suff w:val="tab"/>
      <w:lvlText w:val="%1."/>
      <w:lvlJc w:val="left"/>
      <w:pPr>
        <w:ind w:left="15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9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32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6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0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45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92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numStyleLink w:val="Imported Style 13"/>
  </w:abstractNum>
  <w:abstractNum w:abstractNumId="30">
    <w:multiLevelType w:val="hybridMultilevel"/>
    <w:styleLink w:val="Imported Style 13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numStyleLink w:val="Imported Style 14"/>
  </w:abstractNum>
  <w:abstractNum w:abstractNumId="32">
    <w:multiLevelType w:val="hybridMultilevel"/>
    <w:styleLink w:val="Imported Style 14"/>
    <w:lvl w:ilvl="0">
      <w:start w:val="1"/>
      <w:numFmt w:val="decimal"/>
      <w:suff w:val="nothing"/>
      <w:lvlText w:val="%1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numStyleLink w:val="Imported Style 15"/>
  </w:abstractNum>
  <w:abstractNum w:abstractNumId="34">
    <w:multiLevelType w:val="hybridMultilevel"/>
    <w:styleLink w:val="Imported Style 1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35">
    <w:multiLevelType w:val="hybridMultilevel"/>
    <w:numStyleLink w:val="Imported Style 16"/>
  </w:abstractNum>
  <w:abstractNum w:abstractNumId="36">
    <w:multiLevelType w:val="hybridMultilevel"/>
    <w:styleLink w:val="Imported Style 1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37">
    <w:multiLevelType w:val="hybridMultilevel"/>
    <w:numStyleLink w:val="Imported Style 17"/>
  </w:abstractNum>
  <w:abstractNum w:abstractNumId="38">
    <w:multiLevelType w:val="hybridMultilevel"/>
    <w:styleLink w:val="Imported Style 17"/>
    <w:lvl w:ilvl="0">
      <w:start w:val="1"/>
      <w:numFmt w:val="decimal"/>
      <w:suff w:val="nothing"/>
      <w:lvlText w:val="%1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numStyleLink w:val="Imported Style 18"/>
  </w:abstractNum>
  <w:abstractNum w:abstractNumId="40">
    <w:multiLevelType w:val="hybridMultilevel"/>
    <w:styleLink w:val="Imported Style 18"/>
    <w:lvl w:ilvl="0">
      <w:start w:val="1"/>
      <w:numFmt w:val="chineseCounting"/>
      <w:suff w:val="nothing"/>
      <w:lvlText w:val="%1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chineseCounting"/>
      <w:suff w:val="nothing"/>
      <w:lvlText w:val="%2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chineseCounting"/>
      <w:suff w:val="nothing"/>
      <w:lvlText w:val="%3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chineseCounting"/>
      <w:suff w:val="nothing"/>
      <w:lvlText w:val="%4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chineseCounting"/>
      <w:suff w:val="nothing"/>
      <w:lvlText w:val="%5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chineseCounting"/>
      <w:suff w:val="nothing"/>
      <w:lvlText w:val="%6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chineseCounting"/>
      <w:suff w:val="nothing"/>
      <w:lvlText w:val="%7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chineseCounting"/>
      <w:suff w:val="nothing"/>
      <w:lvlText w:val="%8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chineseCounting"/>
      <w:suff w:val="nothing"/>
      <w:lvlText w:val="%9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numStyleLink w:val="Imported Style 19"/>
  </w:abstractNum>
  <w:abstractNum w:abstractNumId="42">
    <w:multiLevelType w:val="hybridMultilevel"/>
    <w:styleLink w:val="Imported Style 19"/>
    <w:lvl w:ilvl="0">
      <w:start w:val="1"/>
      <w:numFmt w:val="decimal"/>
      <w:suff w:val="nothing"/>
      <w:lvlText w:val="%1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20" w:firstLine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numStyleLink w:val="Imported Style 21"/>
  </w:abstractNum>
  <w:abstractNum w:abstractNumId="44">
    <w:multiLevelType w:val="hybridMultilevel"/>
    <w:styleLink w:val="Imported Style 21"/>
    <w:lvl w:ilvl="0">
      <w:start w:val="1"/>
      <w:numFmt w:val="bullet"/>
      <w:suff w:val="tab"/>
      <w:lvlText w:val="■"/>
      <w:lvlJc w:val="left"/>
      <w:pPr>
        <w:ind w:left="4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8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2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16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10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5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29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3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37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numStyleLink w:val="Imported Style 20"/>
  </w:abstractNum>
  <w:abstractNum w:abstractNumId="46">
    <w:multiLevelType w:val="hybridMultilevel"/>
    <w:styleLink w:val="Imported Style 20"/>
    <w:lvl w:ilvl="0">
      <w:start w:val="1"/>
      <w:numFmt w:val="bullet"/>
      <w:suff w:val="tab"/>
      <w:lvlText w:val="■"/>
      <w:lvlJc w:val="left"/>
      <w:pPr>
        <w:ind w:left="4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8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2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16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10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5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29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3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37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multiLevelType w:val="hybridMultilevel"/>
    <w:numStyleLink w:val="Imported Style 22"/>
  </w:abstractNum>
  <w:abstractNum w:abstractNumId="48">
    <w:multiLevelType w:val="hybridMultilevel"/>
    <w:styleLink w:val="Imported Style 22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multiLevelType w:val="hybridMultilevel"/>
    <w:numStyleLink w:val="Imported Style 23"/>
  </w:abstractNum>
  <w:abstractNum w:abstractNumId="50">
    <w:multiLevelType w:val="hybridMultilevel"/>
    <w:styleLink w:val="Imported Style 23"/>
    <w:lvl w:ilvl="0">
      <w:start w:val="1"/>
      <w:numFmt w:val="bullet"/>
      <w:suff w:val="tab"/>
      <w:lvlText w:val="■"/>
      <w:lvlJc w:val="left"/>
      <w:pPr>
        <w:ind w:left="4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8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2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16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10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52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29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36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378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3"/>
    <w:lvlOverride w:ilvl="0">
      <w:startOverride w:val="3"/>
    </w:lvlOverride>
  </w:num>
  <w:num w:numId="6">
    <w:abstractNumId w:val="3"/>
    <w:lvlOverride w:ilvl="0">
      <w:startOverride w:val="4"/>
    </w:lvlOverride>
  </w:num>
  <w:num w:numId="7">
    <w:abstractNumId w:val="2"/>
    <w:lvlOverride w:ilvl="0">
      <w:startOverride w:val="2"/>
    </w:lvlOverride>
  </w:num>
  <w:num w:numId="8">
    <w:abstractNumId w:val="4"/>
  </w:num>
  <w:num w:numId="9">
    <w:abstractNumId w:val="2"/>
    <w:lvlOverride w:ilvl="0">
      <w:startOverride w:val="3"/>
    </w:lvlOverride>
  </w:num>
  <w:num w:numId="10">
    <w:abstractNumId w:val="5"/>
  </w:num>
  <w:num w:numId="11">
    <w:abstractNumId w:val="2"/>
    <w:lvlOverride w:ilvl="0">
      <w:startOverride w:val="4"/>
    </w:lvlOverride>
  </w:num>
  <w:num w:numId="12">
    <w:abstractNumId w:val="6"/>
  </w:num>
  <w:num w:numId="13">
    <w:abstractNumId w:val="6"/>
    <w:lvlOverride w:ilvl="0">
      <w:startOverride w:val="2"/>
    </w:lvlOverride>
  </w:num>
  <w:num w:numId="14">
    <w:abstractNumId w:val="8"/>
  </w:num>
  <w:num w:numId="15">
    <w:abstractNumId w:val="7"/>
  </w:num>
  <w:num w:numId="16">
    <w:abstractNumId w:val="10"/>
  </w:num>
  <w:num w:numId="17">
    <w:abstractNumId w:val="9"/>
  </w:num>
  <w:num w:numId="18">
    <w:abstractNumId w:val="12"/>
  </w:num>
  <w:num w:numId="19">
    <w:abstractNumId w:val="11"/>
  </w:num>
  <w:num w:numId="20">
    <w:abstractNumId w:val="9"/>
    <w:lvlOverride w:ilvl="0">
      <w:startOverride w:val="3"/>
    </w:lvlOverride>
  </w:num>
  <w:num w:numId="21">
    <w:abstractNumId w:val="14"/>
  </w:num>
  <w:num w:numId="22">
    <w:abstractNumId w:val="13"/>
  </w:num>
  <w:num w:numId="23">
    <w:abstractNumId w:val="9"/>
    <w:lvlOverride w:ilvl="0">
      <w:startOverride w:val="4"/>
    </w:lvlOverride>
  </w:num>
  <w:num w:numId="24">
    <w:abstractNumId w:val="7"/>
    <w:lvlOverride w:ilvl="0">
      <w:startOverride w:val="2"/>
    </w:lvlOverride>
  </w:num>
  <w:num w:numId="25">
    <w:abstractNumId w:val="16"/>
  </w:num>
  <w:num w:numId="26">
    <w:abstractNumId w:val="15"/>
  </w:num>
  <w:num w:numId="27">
    <w:abstractNumId w:val="18"/>
  </w:num>
  <w:num w:numId="28">
    <w:abstractNumId w:val="17"/>
  </w:num>
  <w:num w:numId="29">
    <w:abstractNumId w:val="7"/>
    <w:lvlOverride w:ilvl="0">
      <w:startOverride w:val="3"/>
    </w:lvlOverride>
  </w:num>
  <w:num w:numId="30">
    <w:abstractNumId w:val="20"/>
  </w:num>
  <w:num w:numId="31">
    <w:abstractNumId w:val="19"/>
  </w:num>
  <w:num w:numId="32">
    <w:abstractNumId w:val="22"/>
  </w:num>
  <w:num w:numId="33">
    <w:abstractNumId w:val="21"/>
  </w:num>
  <w:num w:numId="34">
    <w:abstractNumId w:val="24"/>
  </w:num>
  <w:num w:numId="35">
    <w:abstractNumId w:val="23"/>
  </w:num>
  <w:num w:numId="36">
    <w:abstractNumId w:val="26"/>
  </w:num>
  <w:num w:numId="37">
    <w:abstractNumId w:val="25"/>
  </w:num>
  <w:num w:numId="38">
    <w:abstractNumId w:val="21"/>
    <w:lvlOverride w:ilvl="0">
      <w:startOverride w:val="2"/>
    </w:lvlOverride>
  </w:num>
  <w:num w:numId="39">
    <w:abstractNumId w:val="28"/>
  </w:num>
  <w:num w:numId="40">
    <w:abstractNumId w:val="27"/>
  </w:num>
  <w:num w:numId="41">
    <w:abstractNumId w:val="21"/>
    <w:lvlOverride w:ilvl="0">
      <w:startOverride w:val="3"/>
    </w:lvlOverride>
  </w:num>
  <w:num w:numId="42">
    <w:abstractNumId w:val="7"/>
    <w:lvlOverride w:ilvl="0">
      <w:startOverride w:val="4"/>
    </w:lvlOverride>
  </w:num>
  <w:num w:numId="43">
    <w:abstractNumId w:val="30"/>
  </w:num>
  <w:num w:numId="44">
    <w:abstractNumId w:val="29"/>
  </w:num>
  <w:num w:numId="45">
    <w:abstractNumId w:val="32"/>
  </w:num>
  <w:num w:numId="46">
    <w:abstractNumId w:val="31"/>
  </w:num>
  <w:num w:numId="47">
    <w:abstractNumId w:val="31"/>
    <w:lvlOverride w:ilvl="0">
      <w:startOverride w:val="2"/>
    </w:lvlOverride>
  </w:num>
  <w:num w:numId="48">
    <w:abstractNumId w:val="34"/>
  </w:num>
  <w:num w:numId="49">
    <w:abstractNumId w:val="33"/>
  </w:num>
  <w:num w:numId="50">
    <w:abstractNumId w:val="36"/>
  </w:num>
  <w:num w:numId="51">
    <w:abstractNumId w:val="35"/>
  </w:num>
  <w:num w:numId="52">
    <w:abstractNumId w:val="29"/>
    <w:lvlOverride w:ilvl="0">
      <w:startOverride w:val="2"/>
    </w:lvlOverride>
  </w:num>
  <w:num w:numId="53">
    <w:abstractNumId w:val="38"/>
  </w:num>
  <w:num w:numId="54">
    <w:abstractNumId w:val="37"/>
  </w:num>
  <w:num w:numId="55">
    <w:abstractNumId w:val="40"/>
  </w:num>
  <w:num w:numId="56">
    <w:abstractNumId w:val="39"/>
  </w:num>
  <w:num w:numId="57">
    <w:abstractNumId w:val="39"/>
    <w:lvlOverride w:ilvl="0">
      <w:startOverride w:val="2"/>
    </w:lvlOverride>
  </w:num>
  <w:num w:numId="58">
    <w:abstractNumId w:val="42"/>
  </w:num>
  <w:num w:numId="59">
    <w:abstractNumId w:val="41"/>
  </w:num>
  <w:num w:numId="60">
    <w:abstractNumId w:val="39"/>
    <w:lvlOverride w:ilvl="0">
      <w:startOverride w:val="3"/>
    </w:lvlOverride>
  </w:num>
  <w:num w:numId="61">
    <w:abstractNumId w:val="44"/>
  </w:num>
  <w:num w:numId="62">
    <w:abstractNumId w:val="43"/>
  </w:num>
  <w:num w:numId="63">
    <w:abstractNumId w:val="46"/>
  </w:num>
  <w:num w:numId="64">
    <w:abstractNumId w:val="45"/>
  </w:num>
  <w:num w:numId="65">
    <w:abstractNumId w:val="48"/>
  </w:num>
  <w:num w:numId="66">
    <w:abstractNumId w:val="47"/>
  </w:num>
  <w:num w:numId="67">
    <w:abstractNumId w:val="50"/>
  </w:num>
  <w:num w:numId="68">
    <w:abstractNumId w:val="49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0"/>
      <w:shd w:val="clear" w:color="auto" w:fill="auto"/>
      <w:tabs>
        <w:tab w:val="center" w:pos="4153"/>
        <w:tab w:val="right" w:pos="830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18"/>
      <w:szCs w:val="18"/>
      <w:u w:val="none" w:color="000000"/>
      <w:vertAlign w:val="baseline"/>
      <w:lang w:val="en-US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42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paragraph" w:styleId="No Spacing">
    <w:name w:val="No Spacing"/>
    <w:next w:val="No Spacing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Times New Roman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2e74b5"/>
      <w:spacing w:val="0"/>
      <w:kern w:val="0"/>
      <w:position w:val="0"/>
      <w:sz w:val="32"/>
      <w:szCs w:val="32"/>
      <w:u w:val="none" w:color="2e74b5"/>
      <w:vertAlign w:val="baseline"/>
      <w:lang w:val="en-US"/>
    </w:rPr>
  </w:style>
  <w:style w:type="paragraph" w:styleId="TOC 1">
    <w:name w:val="TOC 1"/>
    <w:next w:val="TOC 1"/>
    <w:pPr>
      <w:keepNext w:val="0"/>
      <w:keepLines w:val="0"/>
      <w:pageBreakBefore w:val="0"/>
      <w:widowControl w:val="0"/>
      <w:shd w:val="clear" w:color="auto" w:fill="auto"/>
      <w:tabs>
        <w:tab w:val="left" w:pos="420"/>
        <w:tab w:val="right" w:pos="8280" w:leader="dot"/>
      </w:tabs>
      <w:suppressAutoHyphens w:val="0"/>
      <w:bidi w:val="0"/>
      <w:spacing w:before="0" w:after="0" w:line="30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</w:rPr>
  </w:style>
  <w:style w:type="paragraph" w:styleId="TOC 2">
    <w:name w:val="TOC 2"/>
    <w:next w:val="TOC 2"/>
    <w:pPr>
      <w:keepNext w:val="0"/>
      <w:keepLines w:val="0"/>
      <w:pageBreakBefore w:val="0"/>
      <w:widowControl w:val="0"/>
      <w:shd w:val="clear" w:color="auto" w:fill="auto"/>
      <w:tabs>
        <w:tab w:val="left" w:pos="1050"/>
        <w:tab w:val="right" w:pos="8280" w:leader="dot"/>
      </w:tabs>
      <w:suppressAutoHyphens w:val="0"/>
      <w:bidi w:val="0"/>
      <w:spacing w:before="0" w:after="0" w:line="300" w:lineRule="auto"/>
      <w:ind w:left="48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numbering" w:styleId="Imported Style 2">
    <w:name w:val="Imported Style 2"/>
    <w:pPr>
      <w:numPr>
        <w:numId w:val="14"/>
      </w:numPr>
    </w:pPr>
  </w:style>
  <w:style w:type="numbering" w:styleId="Imported Style 3">
    <w:name w:val="Imported Style 3"/>
    <w:pPr>
      <w:numPr>
        <w:numId w:val="16"/>
      </w:numPr>
    </w:pPr>
  </w:style>
  <w:style w:type="numbering" w:styleId="Imported Style 4">
    <w:name w:val="Imported Style 4"/>
    <w:pPr>
      <w:numPr>
        <w:numId w:val="18"/>
      </w:numPr>
    </w:pPr>
  </w:style>
  <w:style w:type="numbering" w:styleId="Imported Style 5">
    <w:name w:val="Imported Style 5"/>
    <w:pPr>
      <w:numPr>
        <w:numId w:val="21"/>
      </w:numPr>
    </w:pPr>
  </w:style>
  <w:style w:type="numbering" w:styleId="Imported Style 6">
    <w:name w:val="Imported Style 6"/>
    <w:pPr>
      <w:numPr>
        <w:numId w:val="25"/>
      </w:numPr>
    </w:pPr>
  </w:style>
  <w:style w:type="numbering" w:styleId="Imported Style 7">
    <w:name w:val="Imported Style 7"/>
    <w:pPr>
      <w:numPr>
        <w:numId w:val="27"/>
      </w:numPr>
    </w:pPr>
  </w:style>
  <w:style w:type="numbering" w:styleId="Imported Style 8">
    <w:name w:val="Imported Style 8"/>
    <w:pPr>
      <w:numPr>
        <w:numId w:val="30"/>
      </w:numPr>
    </w:pPr>
  </w:style>
  <w:style w:type="numbering" w:styleId="Imported Style 9">
    <w:name w:val="Imported Style 9"/>
    <w:pPr>
      <w:numPr>
        <w:numId w:val="32"/>
      </w:numPr>
    </w:pPr>
  </w:style>
  <w:style w:type="character" w:styleId="None">
    <w:name w:val="None"/>
  </w:style>
  <w:style w:type="character" w:styleId="Hyperlink.0">
    <w:name w:val="Hyperlink.0"/>
    <w:basedOn w:val="None"/>
    <w:next w:val="Hyperlink.0"/>
    <w:rPr>
      <w:rFonts w:ascii="Consolas" w:cs="Consolas" w:hAnsi="Consolas" w:eastAsia="Consolas"/>
      <w:color w:val="0563c1"/>
      <w:sz w:val="18"/>
      <w:szCs w:val="18"/>
      <w:u w:val="single" w:color="0563c1"/>
    </w:rPr>
  </w:style>
  <w:style w:type="numbering" w:styleId="Imported Style 10">
    <w:name w:val="Imported Style 10"/>
    <w:pPr>
      <w:numPr>
        <w:numId w:val="34"/>
      </w:numPr>
    </w:pPr>
  </w:style>
  <w:style w:type="numbering" w:styleId="Imported Style 11">
    <w:name w:val="Imported Style 11"/>
    <w:pPr>
      <w:numPr>
        <w:numId w:val="36"/>
      </w:numPr>
    </w:pPr>
  </w:style>
  <w:style w:type="character" w:styleId="Link">
    <w:name w:val="Link"/>
    <w:rPr>
      <w:color w:val="0563c1"/>
      <w:u w:val="single" w:color="0563c1"/>
    </w:rPr>
  </w:style>
  <w:style w:type="character" w:styleId="Hyperlink.1">
    <w:name w:val="Hyperlink.1"/>
    <w:basedOn w:val="Link"/>
    <w:next w:val="Hyperlink.1"/>
    <w:rPr>
      <w:rFonts w:ascii="Consolas" w:cs="Consolas" w:hAnsi="Consolas" w:eastAsia="Consolas"/>
      <w:sz w:val="18"/>
      <w:szCs w:val="18"/>
    </w:rPr>
  </w:style>
  <w:style w:type="numbering" w:styleId="Imported Style 12">
    <w:name w:val="Imported Style 12"/>
    <w:pPr>
      <w:numPr>
        <w:numId w:val="39"/>
      </w:numPr>
    </w:pPr>
  </w:style>
  <w:style w:type="numbering" w:styleId="Imported Style 13">
    <w:name w:val="Imported Style 13"/>
    <w:pPr>
      <w:numPr>
        <w:numId w:val="43"/>
      </w:numPr>
    </w:pPr>
  </w:style>
  <w:style w:type="numbering" w:styleId="Imported Style 14">
    <w:name w:val="Imported Style 14"/>
    <w:pPr>
      <w:numPr>
        <w:numId w:val="45"/>
      </w:numPr>
    </w:pPr>
  </w:style>
  <w:style w:type="numbering" w:styleId="Imported Style 15">
    <w:name w:val="Imported Style 15"/>
    <w:pPr>
      <w:numPr>
        <w:numId w:val="48"/>
      </w:numPr>
    </w:pPr>
  </w:style>
  <w:style w:type="numbering" w:styleId="Imported Style 16">
    <w:name w:val="Imported Style 16"/>
    <w:pPr>
      <w:numPr>
        <w:numId w:val="50"/>
      </w:numPr>
    </w:p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宋体" w:cs="宋体" w:hAnsi="宋体" w:eastAsia="宋体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numbering" w:styleId="Imported Style 17">
    <w:name w:val="Imported Style 17"/>
    <w:pPr>
      <w:numPr>
        <w:numId w:val="53"/>
      </w:numPr>
    </w:pPr>
  </w:style>
  <w:style w:type="numbering" w:styleId="Imported Style 18">
    <w:name w:val="Imported Style 18"/>
    <w:pPr>
      <w:numPr>
        <w:numId w:val="55"/>
      </w:numPr>
    </w:pPr>
  </w:style>
  <w:style w:type="numbering" w:styleId="Imported Style 19">
    <w:name w:val="Imported Style 19"/>
    <w:pPr>
      <w:numPr>
        <w:numId w:val="58"/>
      </w:numPr>
    </w:pPr>
  </w:style>
  <w:style w:type="numbering" w:styleId="Imported Style 21">
    <w:name w:val="Imported Style 21"/>
    <w:pPr>
      <w:numPr>
        <w:numId w:val="61"/>
      </w:numPr>
    </w:pPr>
  </w:style>
  <w:style w:type="numbering" w:styleId="Imported Style 20">
    <w:name w:val="Imported Style 20"/>
    <w:pPr>
      <w:numPr>
        <w:numId w:val="63"/>
      </w:numPr>
    </w:pPr>
  </w:style>
  <w:style w:type="numbering" w:styleId="Imported Style 22">
    <w:name w:val="Imported Style 22"/>
    <w:pPr>
      <w:numPr>
        <w:numId w:val="65"/>
      </w:numPr>
    </w:pPr>
  </w:style>
  <w:style w:type="numbering" w:styleId="Imported Style 23">
    <w:name w:val="Imported Style 23"/>
    <w:pPr>
      <w:numPr>
        <w:numId w:val="6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chart" Target="charts/chart1.xml"/><Relationship Id="rId25" Type="http://schemas.openxmlformats.org/officeDocument/2006/relationships/chart" Target="charts/chart2.xml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chart" Target="charts/chart3.xml"/><Relationship Id="rId35" Type="http://schemas.openxmlformats.org/officeDocument/2006/relationships/header" Target="header3.xml"/><Relationship Id="rId36" Type="http://schemas.openxmlformats.org/officeDocument/2006/relationships/header" Target="header4.xml"/><Relationship Id="rId37" Type="http://schemas.openxmlformats.org/officeDocument/2006/relationships/footer" Target="footer3.xml"/><Relationship Id="rId38" Type="http://schemas.openxmlformats.org/officeDocument/2006/relationships/footer" Target="footer4.xml"/><Relationship Id="rId39" Type="http://schemas.openxmlformats.org/officeDocument/2006/relationships/numbering" Target="numbering.xml"/><Relationship Id="rId40" Type="http://schemas.openxmlformats.org/officeDocument/2006/relationships/theme" Target="theme/theme1.xml"/></Relationships>

</file>

<file path=word/charts/_rels/chart1.xml.rels><?xml version="1.0" encoding="UTF-8"?>
<Relationships xmlns="http://schemas.openxmlformats.org/package/2006/relationships"><Relationship Id="rId1" Type="http://schemas.openxmlformats.org/officeDocument/2006/relationships/package" Target="../embeddings/Microsoft_Excel_Sheet1.xlsx"/></Relationships>

</file>

<file path=word/charts/_rels/chart2.xml.rels><?xml version="1.0" encoding="UTF-8"?>
<Relationships xmlns="http://schemas.openxmlformats.org/package/2006/relationships"><Relationship Id="rId1" Type="http://schemas.openxmlformats.org/officeDocument/2006/relationships/package" Target="../embeddings/Microsoft_Excel_Sheet2.xlsx"/></Relationships>

</file>

<file path=word/charts/_rels/chart3.xml.rels><?xml version="1.0" encoding="UTF-8"?>
<Relationships xmlns="http://schemas.openxmlformats.org/package/2006/relationships"><Relationship Id="rId1" Type="http://schemas.openxmlformats.org/officeDocument/2006/relationships/package" Target="../embeddings/Microsoft_Excel_Sheet3.xlsx"/></Relationships>
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roundedCorners val="0"/>
  <c:chart>
    <c:autoTitleDeleted val="1"/>
    <c:plotArea>
      <c:layout>
        <c:manualLayout>
          <c:layoutTarget val="inner"/>
          <c:xMode val="edge"/>
          <c:yMode val="edge"/>
          <c:x val="0.0977439"/>
          <c:y val="0.0287135"/>
          <c:w val="0.88492"/>
          <c:h val="0.712374"/>
        </c:manualLayout>
      </c:layout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简餐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00A2F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00A2F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Sheet1!$B$2:$AN$2</c:f>
              <c:numCache>
                <c:ptCount val="39"/>
                <c:pt idx="0">
                  <c:v>124584.000000</c:v>
                </c:pt>
                <c:pt idx="1">
                  <c:v>105023.000000</c:v>
                </c:pt>
                <c:pt idx="2">
                  <c:v>56695.000000</c:v>
                </c:pt>
                <c:pt idx="3">
                  <c:v>139505.000000</c:v>
                </c:pt>
                <c:pt idx="4">
                  <c:v>93584.000000</c:v>
                </c:pt>
                <c:pt idx="5">
                  <c:v>71956.000000</c:v>
                </c:pt>
                <c:pt idx="6">
                  <c:v>142492.000000</c:v>
                </c:pt>
                <c:pt idx="7">
                  <c:v>105306.000000</c:v>
                </c:pt>
                <c:pt idx="8">
                  <c:v>65343.000000</c:v>
                </c:pt>
                <c:pt idx="9">
                  <c:v>128474.000000</c:v>
                </c:pt>
                <c:pt idx="10">
                  <c:v>128100.000000</c:v>
                </c:pt>
                <c:pt idx="11">
                  <c:v>157800.000000</c:v>
                </c:pt>
                <c:pt idx="12">
                  <c:v>132693.000000</c:v>
                </c:pt>
                <c:pt idx="13">
                  <c:v>147827.000000</c:v>
                </c:pt>
                <c:pt idx="14">
                  <c:v>99635.000000</c:v>
                </c:pt>
                <c:pt idx="15">
                  <c:v>10397.000000</c:v>
                </c:pt>
                <c:pt idx="16">
                  <c:v>144190.000000</c:v>
                </c:pt>
                <c:pt idx="17">
                  <c:v>112185.000000</c:v>
                </c:pt>
                <c:pt idx="18">
                  <c:v>7130.000000</c:v>
                </c:pt>
                <c:pt idx="19">
                  <c:v>183932.000000</c:v>
                </c:pt>
                <c:pt idx="20">
                  <c:v>100649.000000</c:v>
                </c:pt>
                <c:pt idx="21">
                  <c:v>21246.000000</c:v>
                </c:pt>
                <c:pt idx="22">
                  <c:v>152073.000000</c:v>
                </c:pt>
                <c:pt idx="23">
                  <c:v>91046.000000</c:v>
                </c:pt>
                <c:pt idx="24">
                  <c:v>30223.000000</c:v>
                </c:pt>
                <c:pt idx="25">
                  <c:v>154021.000000</c:v>
                </c:pt>
                <c:pt idx="26">
                  <c:v>147145.000000</c:v>
                </c:pt>
                <c:pt idx="27">
                  <c:v>24593.000000</c:v>
                </c:pt>
                <c:pt idx="28">
                  <c:v>147502.000000</c:v>
                </c:pt>
                <c:pt idx="29">
                  <c:v>117809.000000</c:v>
                </c:pt>
                <c:pt idx="30">
                  <c:v>30837.000000</c:v>
                </c:pt>
                <c:pt idx="31">
                  <c:v>146382.000000</c:v>
                </c:pt>
                <c:pt idx="32">
                  <c:v>111096.000000</c:v>
                </c:pt>
                <c:pt idx="33">
                  <c:v>15247.000000</c:v>
                </c:pt>
                <c:pt idx="34">
                  <c:v>141737.000000</c:v>
                </c:pt>
                <c:pt idx="35">
                  <c:v>109402.000000</c:v>
                </c:pt>
                <c:pt idx="36">
                  <c:v>36939.000000</c:v>
                </c:pt>
                <c:pt idx="37">
                  <c:v>153031.000000</c:v>
                </c:pt>
                <c:pt idx="38">
                  <c:v>104197.000000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麻辣烫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61D836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61D836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Sheet1!$B$3:$AN$3</c:f>
              <c:numCache>
                <c:ptCount val="39"/>
                <c:pt idx="0">
                  <c:v>55143.000000</c:v>
                </c:pt>
                <c:pt idx="1">
                  <c:v>59033.000000</c:v>
                </c:pt>
                <c:pt idx="2">
                  <c:v>28287.000000</c:v>
                </c:pt>
                <c:pt idx="3">
                  <c:v>48477.000000</c:v>
                </c:pt>
                <c:pt idx="4">
                  <c:v>50513.000000</c:v>
                </c:pt>
                <c:pt idx="5">
                  <c:v>34018.000000</c:v>
                </c:pt>
                <c:pt idx="6">
                  <c:v>57156.000000</c:v>
                </c:pt>
                <c:pt idx="7">
                  <c:v>59756.000000</c:v>
                </c:pt>
                <c:pt idx="8">
                  <c:v>25576.000000</c:v>
                </c:pt>
                <c:pt idx="9">
                  <c:v>51578.000000</c:v>
                </c:pt>
                <c:pt idx="10">
                  <c:v>80983.000000</c:v>
                </c:pt>
                <c:pt idx="11">
                  <c:v>58286.000000</c:v>
                </c:pt>
                <c:pt idx="12">
                  <c:v>77599.000000</c:v>
                </c:pt>
                <c:pt idx="13">
                  <c:v>63892.000000</c:v>
                </c:pt>
                <c:pt idx="14">
                  <c:v>57634.000000</c:v>
                </c:pt>
                <c:pt idx="15">
                  <c:v>6261.000000</c:v>
                </c:pt>
                <c:pt idx="16">
                  <c:v>58795.000000</c:v>
                </c:pt>
                <c:pt idx="17">
                  <c:v>59451.000000</c:v>
                </c:pt>
                <c:pt idx="18">
                  <c:v>5008.000000</c:v>
                </c:pt>
                <c:pt idx="19">
                  <c:v>78386.000000</c:v>
                </c:pt>
                <c:pt idx="20">
                  <c:v>56844.000000</c:v>
                </c:pt>
                <c:pt idx="21">
                  <c:v>13853.000000</c:v>
                </c:pt>
                <c:pt idx="22">
                  <c:v>68108.000000</c:v>
                </c:pt>
                <c:pt idx="23">
                  <c:v>52040.000000</c:v>
                </c:pt>
                <c:pt idx="24">
                  <c:v>21033.000000</c:v>
                </c:pt>
                <c:pt idx="25">
                  <c:v>65110.000000</c:v>
                </c:pt>
                <c:pt idx="26">
                  <c:v>91830.000000</c:v>
                </c:pt>
                <c:pt idx="27">
                  <c:v>14039.000000</c:v>
                </c:pt>
                <c:pt idx="28">
                  <c:v>60891.000000</c:v>
                </c:pt>
                <c:pt idx="29">
                  <c:v>67795.000000</c:v>
                </c:pt>
                <c:pt idx="30">
                  <c:v>18972.000000</c:v>
                </c:pt>
                <c:pt idx="31">
                  <c:v>63768.000000</c:v>
                </c:pt>
                <c:pt idx="32">
                  <c:v>68401.000000</c:v>
                </c:pt>
                <c:pt idx="33">
                  <c:v>8645.000000</c:v>
                </c:pt>
                <c:pt idx="34">
                  <c:v>60310.000000</c:v>
                </c:pt>
                <c:pt idx="35">
                  <c:v>69984.000000</c:v>
                </c:pt>
                <c:pt idx="36">
                  <c:v>25017.000000</c:v>
                </c:pt>
                <c:pt idx="37">
                  <c:v>74855.000000</c:v>
                </c:pt>
                <c:pt idx="38">
                  <c:v>59026.000000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香锅砂锅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8BA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8BA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Sheet1!$B$4:$AN$4</c:f>
              <c:numCache>
                <c:ptCount val="39"/>
                <c:pt idx="0">
                  <c:v>34696.000000</c:v>
                </c:pt>
                <c:pt idx="1">
                  <c:v>32659.000000</c:v>
                </c:pt>
                <c:pt idx="2">
                  <c:v>13393.000000</c:v>
                </c:pt>
                <c:pt idx="3">
                  <c:v>30901.000000</c:v>
                </c:pt>
                <c:pt idx="4">
                  <c:v>29119.000000</c:v>
                </c:pt>
                <c:pt idx="5">
                  <c:v>18433.000000</c:v>
                </c:pt>
                <c:pt idx="6">
                  <c:v>41104.000000</c:v>
                </c:pt>
                <c:pt idx="7">
                  <c:v>33905.000000</c:v>
                </c:pt>
                <c:pt idx="8">
                  <c:v>14306.000000</c:v>
                </c:pt>
                <c:pt idx="9">
                  <c:v>38272.000000</c:v>
                </c:pt>
                <c:pt idx="10">
                  <c:v>43703.000000</c:v>
                </c:pt>
                <c:pt idx="11">
                  <c:v>37314.000000</c:v>
                </c:pt>
                <c:pt idx="12">
                  <c:v>38072.000000</c:v>
                </c:pt>
                <c:pt idx="13">
                  <c:v>38827.000000</c:v>
                </c:pt>
                <c:pt idx="14">
                  <c:v>29546.000000</c:v>
                </c:pt>
                <c:pt idx="15">
                  <c:v>3241.000000</c:v>
                </c:pt>
                <c:pt idx="16">
                  <c:v>35409.000000</c:v>
                </c:pt>
                <c:pt idx="17">
                  <c:v>32243.000000</c:v>
                </c:pt>
                <c:pt idx="18">
                  <c:v>1691.000000</c:v>
                </c:pt>
                <c:pt idx="19">
                  <c:v>46496.000000</c:v>
                </c:pt>
                <c:pt idx="20">
                  <c:v>29394.000000</c:v>
                </c:pt>
                <c:pt idx="21">
                  <c:v>6650.000000</c:v>
                </c:pt>
                <c:pt idx="22">
                  <c:v>42418.000000</c:v>
                </c:pt>
                <c:pt idx="23">
                  <c:v>27502.000000</c:v>
                </c:pt>
                <c:pt idx="24">
                  <c:v>9595.000000</c:v>
                </c:pt>
                <c:pt idx="25">
                  <c:v>47569.000000</c:v>
                </c:pt>
                <c:pt idx="26">
                  <c:v>48424.000000</c:v>
                </c:pt>
                <c:pt idx="27">
                  <c:v>6570.000000</c:v>
                </c:pt>
                <c:pt idx="28">
                  <c:v>44487.000000</c:v>
                </c:pt>
                <c:pt idx="29">
                  <c:v>37546.000000</c:v>
                </c:pt>
                <c:pt idx="30">
                  <c:v>9801.000000</c:v>
                </c:pt>
                <c:pt idx="31">
                  <c:v>37248.000000</c:v>
                </c:pt>
                <c:pt idx="32">
                  <c:v>34508.000000</c:v>
                </c:pt>
                <c:pt idx="33">
                  <c:v>4331.000000</c:v>
                </c:pt>
                <c:pt idx="34">
                  <c:v>37787.000000</c:v>
                </c:pt>
                <c:pt idx="35">
                  <c:v>36802.000000</c:v>
                </c:pt>
                <c:pt idx="36">
                  <c:v>12003.000000</c:v>
                </c:pt>
                <c:pt idx="37">
                  <c:v>42601.000000</c:v>
                </c:pt>
                <c:pt idx="38">
                  <c:v>32481.000000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Sheet1!$A$5</c:f>
              <c:strCache>
                <c:ptCount val="1"/>
                <c:pt idx="0">
                  <c:v>米粉面馆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F26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F26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Sheet1!$B$5:$AN$5</c:f>
              <c:numCache>
                <c:ptCount val="39"/>
                <c:pt idx="0">
                  <c:v>32097.000000</c:v>
                </c:pt>
                <c:pt idx="1">
                  <c:v>30142.000000</c:v>
                </c:pt>
                <c:pt idx="2">
                  <c:v>19553.000000</c:v>
                </c:pt>
                <c:pt idx="3">
                  <c:v>26725.000000</c:v>
                </c:pt>
                <c:pt idx="4">
                  <c:v>22956.000000</c:v>
                </c:pt>
                <c:pt idx="5">
                  <c:v>23191.000000</c:v>
                </c:pt>
                <c:pt idx="6">
                  <c:v>29526.000000</c:v>
                </c:pt>
                <c:pt idx="7">
                  <c:v>26676.000000</c:v>
                </c:pt>
                <c:pt idx="8">
                  <c:v>21073.000000</c:v>
                </c:pt>
                <c:pt idx="9">
                  <c:v>25460.000000</c:v>
                </c:pt>
                <c:pt idx="10">
                  <c:v>36828.000000</c:v>
                </c:pt>
                <c:pt idx="11">
                  <c:v>41165.000000</c:v>
                </c:pt>
                <c:pt idx="12">
                  <c:v>42289.000000</c:v>
                </c:pt>
                <c:pt idx="13">
                  <c:v>34067.000000</c:v>
                </c:pt>
                <c:pt idx="14">
                  <c:v>26612.000000</c:v>
                </c:pt>
                <c:pt idx="15">
                  <c:v>4263.000000</c:v>
                </c:pt>
                <c:pt idx="16">
                  <c:v>35396.000000</c:v>
                </c:pt>
                <c:pt idx="17">
                  <c:v>28665.000000</c:v>
                </c:pt>
                <c:pt idx="18">
                  <c:v>1601.000000</c:v>
                </c:pt>
                <c:pt idx="19">
                  <c:v>49028.000000</c:v>
                </c:pt>
                <c:pt idx="20">
                  <c:v>27031.000000</c:v>
                </c:pt>
                <c:pt idx="21">
                  <c:v>8226.000000</c:v>
                </c:pt>
                <c:pt idx="22">
                  <c:v>38355.000000</c:v>
                </c:pt>
                <c:pt idx="23">
                  <c:v>24045.000000</c:v>
                </c:pt>
                <c:pt idx="24">
                  <c:v>11060.000000</c:v>
                </c:pt>
                <c:pt idx="25">
                  <c:v>37417.000000</c:v>
                </c:pt>
                <c:pt idx="26">
                  <c:v>38317.000000</c:v>
                </c:pt>
                <c:pt idx="27">
                  <c:v>9305.000000</c:v>
                </c:pt>
                <c:pt idx="28">
                  <c:v>36120.000000</c:v>
                </c:pt>
                <c:pt idx="29">
                  <c:v>29980.000000</c:v>
                </c:pt>
                <c:pt idx="30">
                  <c:v>10439.000000</c:v>
                </c:pt>
                <c:pt idx="31">
                  <c:v>38946.000000</c:v>
                </c:pt>
                <c:pt idx="32">
                  <c:v>29728.000000</c:v>
                </c:pt>
                <c:pt idx="33">
                  <c:v>6560.000000</c:v>
                </c:pt>
                <c:pt idx="34">
                  <c:v>36110.000000</c:v>
                </c:pt>
                <c:pt idx="35">
                  <c:v>27965.000000</c:v>
                </c:pt>
                <c:pt idx="36">
                  <c:v>13783.000000</c:v>
                </c:pt>
                <c:pt idx="37">
                  <c:v>40629.000000</c:v>
                </c:pt>
                <c:pt idx="38">
                  <c:v>26409.000000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Sheet1!$A$6</c:f>
              <c:strCache>
                <c:ptCount val="1"/>
                <c:pt idx="0">
                  <c:v>盖浇饭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C24885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C24885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Sheet1!$B$6:$AN$6</c:f>
              <c:numCache>
                <c:ptCount val="39"/>
                <c:pt idx="0">
                  <c:v>29965.000000</c:v>
                </c:pt>
                <c:pt idx="1">
                  <c:v>25517.000000</c:v>
                </c:pt>
                <c:pt idx="2">
                  <c:v>14728.000000</c:v>
                </c:pt>
                <c:pt idx="3">
                  <c:v>31837.000000</c:v>
                </c:pt>
                <c:pt idx="4">
                  <c:v>25050.000000</c:v>
                </c:pt>
                <c:pt idx="5">
                  <c:v>18607.000000</c:v>
                </c:pt>
                <c:pt idx="6">
                  <c:v>37140.000000</c:v>
                </c:pt>
                <c:pt idx="7">
                  <c:v>27412.000000</c:v>
                </c:pt>
                <c:pt idx="8">
                  <c:v>15922.000000</c:v>
                </c:pt>
                <c:pt idx="9">
                  <c:v>33757.000000</c:v>
                </c:pt>
                <c:pt idx="10">
                  <c:v>33422.000000</c:v>
                </c:pt>
                <c:pt idx="11">
                  <c:v>38974.000000</c:v>
                </c:pt>
                <c:pt idx="12">
                  <c:v>33361.000000</c:v>
                </c:pt>
                <c:pt idx="13">
                  <c:v>35609.000000</c:v>
                </c:pt>
                <c:pt idx="14">
                  <c:v>24584.000000</c:v>
                </c:pt>
                <c:pt idx="15">
                  <c:v>2618.000000</c:v>
                </c:pt>
                <c:pt idx="16">
                  <c:v>35196.000000</c:v>
                </c:pt>
                <c:pt idx="17">
                  <c:v>29663.000000</c:v>
                </c:pt>
                <c:pt idx="18">
                  <c:v>3526.000000</c:v>
                </c:pt>
                <c:pt idx="19">
                  <c:v>45133.000000</c:v>
                </c:pt>
                <c:pt idx="20">
                  <c:v>24615.000000</c:v>
                </c:pt>
                <c:pt idx="21">
                  <c:v>6472.000000</c:v>
                </c:pt>
                <c:pt idx="22">
                  <c:v>37719.000000</c:v>
                </c:pt>
                <c:pt idx="23">
                  <c:v>23507.000000</c:v>
                </c:pt>
                <c:pt idx="24">
                  <c:v>9066.000000</c:v>
                </c:pt>
                <c:pt idx="25">
                  <c:v>38598.000000</c:v>
                </c:pt>
                <c:pt idx="26">
                  <c:v>39002.000000</c:v>
                </c:pt>
                <c:pt idx="27">
                  <c:v>7336.000000</c:v>
                </c:pt>
                <c:pt idx="28">
                  <c:v>36937.000000</c:v>
                </c:pt>
                <c:pt idx="29">
                  <c:v>31015.000000</c:v>
                </c:pt>
                <c:pt idx="30">
                  <c:v>9146.000000</c:v>
                </c:pt>
                <c:pt idx="31">
                  <c:v>36515.000000</c:v>
                </c:pt>
                <c:pt idx="32">
                  <c:v>27976.000000</c:v>
                </c:pt>
                <c:pt idx="33">
                  <c:v>4618.000000</c:v>
                </c:pt>
                <c:pt idx="34">
                  <c:v>33263.000000</c:v>
                </c:pt>
                <c:pt idx="35">
                  <c:v>27911.000000</c:v>
                </c:pt>
                <c:pt idx="36">
                  <c:v>10152.000000</c:v>
                </c:pt>
                <c:pt idx="37">
                  <c:v>37755.000000</c:v>
                </c:pt>
                <c:pt idx="38">
                  <c:v>29226.000000</c:v>
                </c:pt>
              </c:numCache>
            </c:numRef>
          </c:val>
          <c:smooth val="0"/>
        </c:ser>
        <c:ser>
          <c:idx val="5"/>
          <c:order val="5"/>
          <c:tx>
            <c:strRef>
              <c:f>Sheet1!$A$7</c:f>
              <c:strCache>
                <c:ptCount val="1"/>
                <c:pt idx="0">
                  <c:v>烧烤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5F5F5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5F5F5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Sheet1!$B$7:$AN$7</c:f>
              <c:numCache>
                <c:ptCount val="39"/>
                <c:pt idx="0">
                  <c:v>5238.000000</c:v>
                </c:pt>
                <c:pt idx="1">
                  <c:v>25973.000000</c:v>
                </c:pt>
                <c:pt idx="2">
                  <c:v>38596.000000</c:v>
                </c:pt>
                <c:pt idx="3">
                  <c:v>2026.000000</c:v>
                </c:pt>
                <c:pt idx="4">
                  <c:v>27414.000000</c:v>
                </c:pt>
                <c:pt idx="5">
                  <c:v>53315.000000</c:v>
                </c:pt>
                <c:pt idx="6">
                  <c:v>4449.000000</c:v>
                </c:pt>
                <c:pt idx="7">
                  <c:v>41140.000000</c:v>
                </c:pt>
                <c:pt idx="8">
                  <c:v>42490.000000</c:v>
                </c:pt>
                <c:pt idx="9">
                  <c:v>3449.000000</c:v>
                </c:pt>
                <c:pt idx="10">
                  <c:v>60456.000000</c:v>
                </c:pt>
                <c:pt idx="11">
                  <c:v>15900.000000</c:v>
                </c:pt>
                <c:pt idx="12">
                  <c:v>55664.000000</c:v>
                </c:pt>
                <c:pt idx="13">
                  <c:v>2783.000000</c:v>
                </c:pt>
                <c:pt idx="14">
                  <c:v>33860.000000</c:v>
                </c:pt>
                <c:pt idx="15">
                  <c:v>17986.000000</c:v>
                </c:pt>
                <c:pt idx="16">
                  <c:v>10260.000000</c:v>
                </c:pt>
                <c:pt idx="17">
                  <c:v>24278.000000</c:v>
                </c:pt>
                <c:pt idx="18">
                  <c:v>3929.000000</c:v>
                </c:pt>
                <c:pt idx="19">
                  <c:v>33783.000000</c:v>
                </c:pt>
                <c:pt idx="20">
                  <c:v>30970.000000</c:v>
                </c:pt>
                <c:pt idx="21">
                  <c:v>30298.000000</c:v>
                </c:pt>
                <c:pt idx="22">
                  <c:v>10640.000000</c:v>
                </c:pt>
                <c:pt idx="23">
                  <c:v>30001.000000</c:v>
                </c:pt>
                <c:pt idx="24">
                  <c:v>47330.000000</c:v>
                </c:pt>
                <c:pt idx="25">
                  <c:v>13503.000000</c:v>
                </c:pt>
                <c:pt idx="26">
                  <c:v>45591.000000</c:v>
                </c:pt>
                <c:pt idx="27">
                  <c:v>40473.000000</c:v>
                </c:pt>
                <c:pt idx="28">
                  <c:v>10737.000000</c:v>
                </c:pt>
                <c:pt idx="29">
                  <c:v>30598.000000</c:v>
                </c:pt>
                <c:pt idx="30">
                  <c:v>35631.000000</c:v>
                </c:pt>
                <c:pt idx="31">
                  <c:v>13710.000000</c:v>
                </c:pt>
                <c:pt idx="32">
                  <c:v>30526.000000</c:v>
                </c:pt>
                <c:pt idx="33">
                  <c:v>20667.000000</c:v>
                </c:pt>
                <c:pt idx="34">
                  <c:v>10226.000000</c:v>
                </c:pt>
                <c:pt idx="35">
                  <c:v>21161.000000</c:v>
                </c:pt>
                <c:pt idx="36">
                  <c:v>33342.000000</c:v>
                </c:pt>
                <c:pt idx="37">
                  <c:v>11518.000000</c:v>
                </c:pt>
                <c:pt idx="38">
                  <c:v>24868.000000</c:v>
                </c:pt>
              </c:numCache>
            </c:numRef>
          </c:val>
          <c:smooth val="0"/>
        </c:ser>
        <c:ser>
          <c:idx val="6"/>
          <c:order val="6"/>
          <c:tx>
            <c:strRef>
              <c:f>Sheet1!$A$8</c:f>
              <c:strCache>
                <c:ptCount val="1"/>
                <c:pt idx="0">
                  <c:v>地方小吃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00A2F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00A2F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Sheet1!$B$8:$AN$8</c:f>
              <c:numCache>
                <c:ptCount val="39"/>
                <c:pt idx="0">
                  <c:v>22992.000000</c:v>
                </c:pt>
                <c:pt idx="1">
                  <c:v>24090.000000</c:v>
                </c:pt>
                <c:pt idx="2">
                  <c:v>18272.000000</c:v>
                </c:pt>
                <c:pt idx="3">
                  <c:v>22696.000000</c:v>
                </c:pt>
                <c:pt idx="4">
                  <c:v>21232.000000</c:v>
                </c:pt>
                <c:pt idx="5">
                  <c:v>21721.000000</c:v>
                </c:pt>
                <c:pt idx="6">
                  <c:v>26520.000000</c:v>
                </c:pt>
                <c:pt idx="7">
                  <c:v>26588.000000</c:v>
                </c:pt>
                <c:pt idx="8">
                  <c:v>20804.000000</c:v>
                </c:pt>
                <c:pt idx="9">
                  <c:v>22498.000000</c:v>
                </c:pt>
                <c:pt idx="10">
                  <c:v>33838.000000</c:v>
                </c:pt>
                <c:pt idx="11">
                  <c:v>31359.000000</c:v>
                </c:pt>
                <c:pt idx="12">
                  <c:v>36949.000000</c:v>
                </c:pt>
                <c:pt idx="13">
                  <c:v>27647.000000</c:v>
                </c:pt>
                <c:pt idx="14">
                  <c:v>24897.000000</c:v>
                </c:pt>
                <c:pt idx="15">
                  <c:v>4016.000000</c:v>
                </c:pt>
                <c:pt idx="16">
                  <c:v>27237.000000</c:v>
                </c:pt>
                <c:pt idx="17">
                  <c:v>27146.000000</c:v>
                </c:pt>
                <c:pt idx="18">
                  <c:v>1849.000000</c:v>
                </c:pt>
                <c:pt idx="19">
                  <c:v>40870.000000</c:v>
                </c:pt>
                <c:pt idx="20">
                  <c:v>25692.000000</c:v>
                </c:pt>
                <c:pt idx="21">
                  <c:v>8822.000000</c:v>
                </c:pt>
                <c:pt idx="22">
                  <c:v>30698.000000</c:v>
                </c:pt>
                <c:pt idx="23">
                  <c:v>21754.000000</c:v>
                </c:pt>
                <c:pt idx="24">
                  <c:v>12475.000000</c:v>
                </c:pt>
                <c:pt idx="25">
                  <c:v>30700.000000</c:v>
                </c:pt>
                <c:pt idx="26">
                  <c:v>35082.000000</c:v>
                </c:pt>
                <c:pt idx="27">
                  <c:v>9953.000000</c:v>
                </c:pt>
                <c:pt idx="28">
                  <c:v>28886.000000</c:v>
                </c:pt>
                <c:pt idx="29">
                  <c:v>27175.000000</c:v>
                </c:pt>
                <c:pt idx="30">
                  <c:v>10510.000000</c:v>
                </c:pt>
                <c:pt idx="31">
                  <c:v>29621.000000</c:v>
                </c:pt>
                <c:pt idx="32">
                  <c:v>26508.000000</c:v>
                </c:pt>
                <c:pt idx="33">
                  <c:v>6108.000000</c:v>
                </c:pt>
                <c:pt idx="34">
                  <c:v>27025.000000</c:v>
                </c:pt>
                <c:pt idx="35">
                  <c:v>24967.000000</c:v>
                </c:pt>
                <c:pt idx="36">
                  <c:v>12347.000000</c:v>
                </c:pt>
                <c:pt idx="37">
                  <c:v>30276.000000</c:v>
                </c:pt>
                <c:pt idx="38">
                  <c:v>25737.000000</c:v>
                </c:pt>
              </c:numCache>
            </c:numRef>
          </c:val>
          <c:smooth val="0"/>
        </c:ser>
        <c:ser>
          <c:idx val="7"/>
          <c:order val="7"/>
          <c:tx>
            <c:strRef>
              <c:f>Sheet1!$A$9</c:f>
              <c:strCache>
                <c:ptCount val="1"/>
                <c:pt idx="0">
                  <c:v>包子粥店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61D836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61D836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Sheet1!$B$9:$AN$9</c:f>
              <c:numCache>
                <c:ptCount val="39"/>
                <c:pt idx="0">
                  <c:v>20488.000000</c:v>
                </c:pt>
                <c:pt idx="1">
                  <c:v>16618.000000</c:v>
                </c:pt>
                <c:pt idx="2">
                  <c:v>15486.000000</c:v>
                </c:pt>
                <c:pt idx="3">
                  <c:v>17571.000000</c:v>
                </c:pt>
                <c:pt idx="4">
                  <c:v>15599.000000</c:v>
                </c:pt>
                <c:pt idx="5">
                  <c:v>22383.000000</c:v>
                </c:pt>
                <c:pt idx="6">
                  <c:v>25361.000000</c:v>
                </c:pt>
                <c:pt idx="7">
                  <c:v>17944.000000</c:v>
                </c:pt>
                <c:pt idx="8">
                  <c:v>21765.000000</c:v>
                </c:pt>
                <c:pt idx="9">
                  <c:v>21310.000000</c:v>
                </c:pt>
                <c:pt idx="10">
                  <c:v>18669.000000</c:v>
                </c:pt>
                <c:pt idx="11">
                  <c:v>25860.000000</c:v>
                </c:pt>
                <c:pt idx="12">
                  <c:v>27170.000000</c:v>
                </c:pt>
                <c:pt idx="13">
                  <c:v>23703.000000</c:v>
                </c:pt>
                <c:pt idx="14">
                  <c:v>15820.000000</c:v>
                </c:pt>
                <c:pt idx="15">
                  <c:v>1743.000000</c:v>
                </c:pt>
                <c:pt idx="16">
                  <c:v>23588.000000</c:v>
                </c:pt>
                <c:pt idx="17">
                  <c:v>20260.000000</c:v>
                </c:pt>
                <c:pt idx="18">
                  <c:v>901.000000</c:v>
                </c:pt>
                <c:pt idx="19">
                  <c:v>32984.000000</c:v>
                </c:pt>
                <c:pt idx="20">
                  <c:v>16574.000000</c:v>
                </c:pt>
                <c:pt idx="21">
                  <c:v>3901.000000</c:v>
                </c:pt>
                <c:pt idx="22">
                  <c:v>26613.000000</c:v>
                </c:pt>
                <c:pt idx="23">
                  <c:v>14684.000000</c:v>
                </c:pt>
                <c:pt idx="24">
                  <c:v>4272.000000</c:v>
                </c:pt>
                <c:pt idx="25">
                  <c:v>30714.000000</c:v>
                </c:pt>
                <c:pt idx="26">
                  <c:v>23758.000000</c:v>
                </c:pt>
                <c:pt idx="27">
                  <c:v>3644.000000</c:v>
                </c:pt>
                <c:pt idx="28">
                  <c:v>29878.000000</c:v>
                </c:pt>
                <c:pt idx="29">
                  <c:v>18119.000000</c:v>
                </c:pt>
                <c:pt idx="30">
                  <c:v>4772.000000</c:v>
                </c:pt>
                <c:pt idx="31">
                  <c:v>24607.000000</c:v>
                </c:pt>
                <c:pt idx="32">
                  <c:v>18053.000000</c:v>
                </c:pt>
                <c:pt idx="33">
                  <c:v>2264.000000</c:v>
                </c:pt>
                <c:pt idx="34">
                  <c:v>23221.000000</c:v>
                </c:pt>
                <c:pt idx="35">
                  <c:v>16718.000000</c:v>
                </c:pt>
                <c:pt idx="36">
                  <c:v>5047.000000</c:v>
                </c:pt>
                <c:pt idx="37">
                  <c:v>25550.000000</c:v>
                </c:pt>
                <c:pt idx="38">
                  <c:v>16463.000000</c:v>
                </c:pt>
              </c:numCache>
            </c:numRef>
          </c:val>
          <c:smooth val="0"/>
        </c:ser>
        <c:ser>
          <c:idx val="8"/>
          <c:order val="8"/>
          <c:tx>
            <c:strRef>
              <c:f>Sheet1!$A$10</c:f>
              <c:strCache>
                <c:ptCount val="1"/>
                <c:pt idx="0">
                  <c:v>川湘菜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8BA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8BA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Sheet1!$B$10:$AN$10</c:f>
              <c:numCache>
                <c:ptCount val="39"/>
                <c:pt idx="0">
                  <c:v>21246.000000</c:v>
                </c:pt>
                <c:pt idx="1">
                  <c:v>18203.000000</c:v>
                </c:pt>
                <c:pt idx="2">
                  <c:v>12494.000000</c:v>
                </c:pt>
                <c:pt idx="3">
                  <c:v>17820.000000</c:v>
                </c:pt>
                <c:pt idx="4">
                  <c:v>16226.000000</c:v>
                </c:pt>
                <c:pt idx="5">
                  <c:v>15567.000000</c:v>
                </c:pt>
                <c:pt idx="6">
                  <c:v>23617.000000</c:v>
                </c:pt>
                <c:pt idx="7">
                  <c:v>19314.000000</c:v>
                </c:pt>
                <c:pt idx="8">
                  <c:v>13144.000000</c:v>
                </c:pt>
                <c:pt idx="9">
                  <c:v>20026.000000</c:v>
                </c:pt>
                <c:pt idx="10">
                  <c:v>25438.000000</c:v>
                </c:pt>
                <c:pt idx="11">
                  <c:v>27001.000000</c:v>
                </c:pt>
                <c:pt idx="12">
                  <c:v>28039.000000</c:v>
                </c:pt>
                <c:pt idx="13">
                  <c:v>23112.000000</c:v>
                </c:pt>
                <c:pt idx="14">
                  <c:v>19316.000000</c:v>
                </c:pt>
                <c:pt idx="15">
                  <c:v>2685.000000</c:v>
                </c:pt>
                <c:pt idx="16">
                  <c:v>22945.000000</c:v>
                </c:pt>
                <c:pt idx="17">
                  <c:v>20303.000000</c:v>
                </c:pt>
                <c:pt idx="18">
                  <c:v>1328.000000</c:v>
                </c:pt>
                <c:pt idx="19">
                  <c:v>32364.000000</c:v>
                </c:pt>
                <c:pt idx="20">
                  <c:v>18562.000000</c:v>
                </c:pt>
                <c:pt idx="21">
                  <c:v>5718.000000</c:v>
                </c:pt>
                <c:pt idx="22">
                  <c:v>26523.000000</c:v>
                </c:pt>
                <c:pt idx="23">
                  <c:v>17462.000000</c:v>
                </c:pt>
                <c:pt idx="24">
                  <c:v>7545.000000</c:v>
                </c:pt>
                <c:pt idx="25">
                  <c:v>28927.000000</c:v>
                </c:pt>
                <c:pt idx="26">
                  <c:v>27356.000000</c:v>
                </c:pt>
                <c:pt idx="27">
                  <c:v>6856.000000</c:v>
                </c:pt>
                <c:pt idx="28">
                  <c:v>28676.000000</c:v>
                </c:pt>
                <c:pt idx="29">
                  <c:v>21036.000000</c:v>
                </c:pt>
                <c:pt idx="30">
                  <c:v>7697.000000</c:v>
                </c:pt>
                <c:pt idx="31">
                  <c:v>26656.000000</c:v>
                </c:pt>
                <c:pt idx="32">
                  <c:v>21141.000000</c:v>
                </c:pt>
                <c:pt idx="33">
                  <c:v>4818.000000</c:v>
                </c:pt>
                <c:pt idx="34">
                  <c:v>25963.000000</c:v>
                </c:pt>
                <c:pt idx="35">
                  <c:v>20098.000000</c:v>
                </c:pt>
                <c:pt idx="36">
                  <c:v>9066.000000</c:v>
                </c:pt>
                <c:pt idx="37">
                  <c:v>27786.000000</c:v>
                </c:pt>
                <c:pt idx="38">
                  <c:v>18254.000000</c:v>
                </c:pt>
              </c:numCache>
            </c:numRef>
          </c:val>
          <c:smooth val="0"/>
        </c:ser>
        <c:ser>
          <c:idx val="9"/>
          <c:order val="9"/>
          <c:tx>
            <c:strRef>
              <c:f>Sheet1!$A$11</c:f>
              <c:strCache>
                <c:ptCount val="1"/>
                <c:pt idx="0">
                  <c:v>炸鸡炸串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F26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F26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Sheet1!$B$11:$AN$11</c:f>
              <c:numCache>
                <c:ptCount val="39"/>
                <c:pt idx="0">
                  <c:v>9123.000000</c:v>
                </c:pt>
                <c:pt idx="1">
                  <c:v>22086.000000</c:v>
                </c:pt>
                <c:pt idx="2">
                  <c:v>15919.000000</c:v>
                </c:pt>
                <c:pt idx="3">
                  <c:v>12976.000000</c:v>
                </c:pt>
                <c:pt idx="4">
                  <c:v>22567.000000</c:v>
                </c:pt>
                <c:pt idx="5">
                  <c:v>22787.000000</c:v>
                </c:pt>
                <c:pt idx="6">
                  <c:v>21570.000000</c:v>
                </c:pt>
                <c:pt idx="7">
                  <c:v>28870.000000</c:v>
                </c:pt>
                <c:pt idx="8">
                  <c:v>18670.000000</c:v>
                </c:pt>
                <c:pt idx="9">
                  <c:v>17236.000000</c:v>
                </c:pt>
                <c:pt idx="10">
                  <c:v>37154.000000</c:v>
                </c:pt>
                <c:pt idx="11">
                  <c:v>13979.000000</c:v>
                </c:pt>
                <c:pt idx="12">
                  <c:v>26273.000000</c:v>
                </c:pt>
                <c:pt idx="13">
                  <c:v>10136.000000</c:v>
                </c:pt>
                <c:pt idx="14">
                  <c:v>20862.000000</c:v>
                </c:pt>
                <c:pt idx="15">
                  <c:v>5889.000000</c:v>
                </c:pt>
                <c:pt idx="16">
                  <c:v>11011.000000</c:v>
                </c:pt>
                <c:pt idx="17">
                  <c:v>19209.000000</c:v>
                </c:pt>
                <c:pt idx="18">
                  <c:v>1512.000000</c:v>
                </c:pt>
                <c:pt idx="19">
                  <c:v>25206.000000</c:v>
                </c:pt>
                <c:pt idx="20">
                  <c:v>20438.000000</c:v>
                </c:pt>
                <c:pt idx="21">
                  <c:v>10459.000000</c:v>
                </c:pt>
                <c:pt idx="22">
                  <c:v>13613.000000</c:v>
                </c:pt>
                <c:pt idx="23">
                  <c:v>20472.000000</c:v>
                </c:pt>
                <c:pt idx="24">
                  <c:v>13850.000000</c:v>
                </c:pt>
                <c:pt idx="25">
                  <c:v>18253.000000</c:v>
                </c:pt>
                <c:pt idx="26">
                  <c:v>36009.000000</c:v>
                </c:pt>
                <c:pt idx="27">
                  <c:v>12639.000000</c:v>
                </c:pt>
                <c:pt idx="28">
                  <c:v>18098.000000</c:v>
                </c:pt>
                <c:pt idx="29">
                  <c:v>27914.000000</c:v>
                </c:pt>
                <c:pt idx="30">
                  <c:v>12672.000000</c:v>
                </c:pt>
                <c:pt idx="31">
                  <c:v>13133.000000</c:v>
                </c:pt>
                <c:pt idx="32">
                  <c:v>22319.000000</c:v>
                </c:pt>
                <c:pt idx="33">
                  <c:v>6561.000000</c:v>
                </c:pt>
                <c:pt idx="34">
                  <c:v>11113.000000</c:v>
                </c:pt>
                <c:pt idx="35">
                  <c:v>20092.000000</c:v>
                </c:pt>
                <c:pt idx="36">
                  <c:v>12632.000000</c:v>
                </c:pt>
                <c:pt idx="37">
                  <c:v>12494.000000</c:v>
                </c:pt>
                <c:pt idx="38">
                  <c:v>19801.000000</c:v>
                </c:pt>
              </c:numCache>
            </c:numRef>
          </c:val>
          <c:smooth val="0"/>
        </c:ser>
        <c:ser>
          <c:idx val="10"/>
          <c:order val="10"/>
          <c:tx>
            <c:strRef>
              <c:f>Sheet1!$A$12</c:f>
              <c:strCache>
                <c:ptCount val="1"/>
                <c:pt idx="0">
                  <c:v>其他菜系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C24885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C24885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Sheet1!$B$12:$AN$12</c:f>
              <c:numCache>
                <c:ptCount val="39"/>
                <c:pt idx="0">
                  <c:v>18531.000000</c:v>
                </c:pt>
                <c:pt idx="1">
                  <c:v>15063.000000</c:v>
                </c:pt>
                <c:pt idx="2">
                  <c:v>7625.000000</c:v>
                </c:pt>
                <c:pt idx="3">
                  <c:v>18742.000000</c:v>
                </c:pt>
                <c:pt idx="4">
                  <c:v>13633.000000</c:v>
                </c:pt>
                <c:pt idx="5">
                  <c:v>9829.000000</c:v>
                </c:pt>
                <c:pt idx="6">
                  <c:v>22446.000000</c:v>
                </c:pt>
                <c:pt idx="7">
                  <c:v>16314.000000</c:v>
                </c:pt>
                <c:pt idx="8">
                  <c:v>8806.000000</c:v>
                </c:pt>
                <c:pt idx="9">
                  <c:v>20472.000000</c:v>
                </c:pt>
                <c:pt idx="10">
                  <c:v>20366.000000</c:v>
                </c:pt>
                <c:pt idx="11">
                  <c:v>24701.000000</c:v>
                </c:pt>
                <c:pt idx="12">
                  <c:v>20327.000000</c:v>
                </c:pt>
                <c:pt idx="13">
                  <c:v>23144.000000</c:v>
                </c:pt>
                <c:pt idx="14">
                  <c:v>17104.000000</c:v>
                </c:pt>
                <c:pt idx="15">
                  <c:v>1296.000000</c:v>
                </c:pt>
                <c:pt idx="16">
                  <c:v>22992.000000</c:v>
                </c:pt>
                <c:pt idx="17">
                  <c:v>16650.000000</c:v>
                </c:pt>
                <c:pt idx="18">
                  <c:v>956.000000</c:v>
                </c:pt>
                <c:pt idx="19">
                  <c:v>27220.000000</c:v>
                </c:pt>
                <c:pt idx="20">
                  <c:v>16041.000000</c:v>
                </c:pt>
                <c:pt idx="21">
                  <c:v>3046.000000</c:v>
                </c:pt>
                <c:pt idx="22">
                  <c:v>23918.000000</c:v>
                </c:pt>
                <c:pt idx="23">
                  <c:v>16103.000000</c:v>
                </c:pt>
                <c:pt idx="24">
                  <c:v>3874.000000</c:v>
                </c:pt>
                <c:pt idx="25">
                  <c:v>25794.000000</c:v>
                </c:pt>
                <c:pt idx="26">
                  <c:v>24171.000000</c:v>
                </c:pt>
                <c:pt idx="27">
                  <c:v>2805.000000</c:v>
                </c:pt>
                <c:pt idx="28">
                  <c:v>25399.000000</c:v>
                </c:pt>
                <c:pt idx="29">
                  <c:v>17923.000000</c:v>
                </c:pt>
                <c:pt idx="30">
                  <c:v>4107.000000</c:v>
                </c:pt>
                <c:pt idx="31">
                  <c:v>22929.000000</c:v>
                </c:pt>
                <c:pt idx="32">
                  <c:v>17238.000000</c:v>
                </c:pt>
                <c:pt idx="33">
                  <c:v>1791.000000</c:v>
                </c:pt>
                <c:pt idx="34">
                  <c:v>21660.000000</c:v>
                </c:pt>
                <c:pt idx="35">
                  <c:v>16216.000000</c:v>
                </c:pt>
                <c:pt idx="36">
                  <c:v>5536.000000</c:v>
                </c:pt>
                <c:pt idx="37">
                  <c:v>23347.000000</c:v>
                </c:pt>
                <c:pt idx="38">
                  <c:v>15521.000000</c:v>
                </c:pt>
              </c:numCache>
            </c:numRef>
          </c:val>
          <c:smooth val="0"/>
        </c:ser>
        <c:ser>
          <c:idx val="11"/>
          <c:order val="11"/>
          <c:tx>
            <c:strRef>
              <c:f>Sheet1!$A$13</c:f>
              <c:strCache>
                <c:ptCount val="1"/>
                <c:pt idx="0">
                  <c:v>汉堡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5F5F5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5F5F5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Sheet1!$B$13:$AN$13</c:f>
              <c:numCache>
                <c:ptCount val="39"/>
                <c:pt idx="0">
                  <c:v>6139.000000</c:v>
                </c:pt>
                <c:pt idx="1">
                  <c:v>12947.000000</c:v>
                </c:pt>
                <c:pt idx="2">
                  <c:v>7389.000000</c:v>
                </c:pt>
                <c:pt idx="3">
                  <c:v>9092.000000</c:v>
                </c:pt>
                <c:pt idx="4">
                  <c:v>12237.000000</c:v>
                </c:pt>
                <c:pt idx="5">
                  <c:v>10176.000000</c:v>
                </c:pt>
                <c:pt idx="6">
                  <c:v>15124.000000</c:v>
                </c:pt>
                <c:pt idx="7">
                  <c:v>15165.000000</c:v>
                </c:pt>
                <c:pt idx="8">
                  <c:v>8750.000000</c:v>
                </c:pt>
                <c:pt idx="9">
                  <c:v>12050.000000</c:v>
                </c:pt>
                <c:pt idx="10">
                  <c:v>18537.000000</c:v>
                </c:pt>
                <c:pt idx="11">
                  <c:v>8677.000000</c:v>
                </c:pt>
                <c:pt idx="12">
                  <c:v>12215.000000</c:v>
                </c:pt>
                <c:pt idx="13">
                  <c:v>7033.000000</c:v>
                </c:pt>
                <c:pt idx="14">
                  <c:v>10482.000000</c:v>
                </c:pt>
                <c:pt idx="15">
                  <c:v>2228.000000</c:v>
                </c:pt>
                <c:pt idx="16">
                  <c:v>7649.000000</c:v>
                </c:pt>
                <c:pt idx="17">
                  <c:v>11265.000000</c:v>
                </c:pt>
                <c:pt idx="18">
                  <c:v>881.000000</c:v>
                </c:pt>
                <c:pt idx="19">
                  <c:v>15632.000000</c:v>
                </c:pt>
                <c:pt idx="20">
                  <c:v>10395.000000</c:v>
                </c:pt>
                <c:pt idx="21">
                  <c:v>3841.000000</c:v>
                </c:pt>
                <c:pt idx="22">
                  <c:v>9409.000000</c:v>
                </c:pt>
                <c:pt idx="23">
                  <c:v>10532.000000</c:v>
                </c:pt>
                <c:pt idx="24">
                  <c:v>4850.000000</c:v>
                </c:pt>
                <c:pt idx="25">
                  <c:v>12026.000000</c:v>
                </c:pt>
                <c:pt idx="26">
                  <c:v>19956.000000</c:v>
                </c:pt>
                <c:pt idx="27">
                  <c:v>4654.000000</c:v>
                </c:pt>
                <c:pt idx="28">
                  <c:v>12329.000000</c:v>
                </c:pt>
                <c:pt idx="29">
                  <c:v>16198.000000</c:v>
                </c:pt>
                <c:pt idx="30">
                  <c:v>4860.000000</c:v>
                </c:pt>
                <c:pt idx="31">
                  <c:v>8919.000000</c:v>
                </c:pt>
                <c:pt idx="32">
                  <c:v>12303.000000</c:v>
                </c:pt>
                <c:pt idx="33">
                  <c:v>2695.000000</c:v>
                </c:pt>
                <c:pt idx="34">
                  <c:v>7685.000000</c:v>
                </c:pt>
                <c:pt idx="35">
                  <c:v>12256.000000</c:v>
                </c:pt>
                <c:pt idx="36">
                  <c:v>5077.000000</c:v>
                </c:pt>
                <c:pt idx="37">
                  <c:v>8663.000000</c:v>
                </c:pt>
                <c:pt idx="38">
                  <c:v>11279.000000</c:v>
                </c:pt>
              </c:numCache>
            </c:numRef>
          </c:val>
          <c:smooth val="0"/>
        </c:ser>
        <c:ser>
          <c:idx val="12"/>
          <c:order val="12"/>
          <c:tx>
            <c:strRef>
              <c:f>Sheet1!$A$14</c:f>
              <c:strCache>
                <c:ptCount val="1"/>
                <c:pt idx="0">
                  <c:v>东北菜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00A2F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00A2F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Sheet1!$B$14:$AN$14</c:f>
              <c:numCache>
                <c:ptCount val="39"/>
                <c:pt idx="0">
                  <c:v>8175.000000</c:v>
                </c:pt>
                <c:pt idx="1">
                  <c:v>7569.000000</c:v>
                </c:pt>
                <c:pt idx="2">
                  <c:v>5393.000000</c:v>
                </c:pt>
                <c:pt idx="3">
                  <c:v>20015.000000</c:v>
                </c:pt>
                <c:pt idx="4">
                  <c:v>7046.000000</c:v>
                </c:pt>
                <c:pt idx="5">
                  <c:v>5890.000000</c:v>
                </c:pt>
                <c:pt idx="6">
                  <c:v>10972.000000</c:v>
                </c:pt>
                <c:pt idx="7">
                  <c:v>9471.000000</c:v>
                </c:pt>
                <c:pt idx="8">
                  <c:v>5460.000000</c:v>
                </c:pt>
                <c:pt idx="9">
                  <c:v>9551.000000</c:v>
                </c:pt>
                <c:pt idx="10">
                  <c:v>11722.000000</c:v>
                </c:pt>
                <c:pt idx="11">
                  <c:v>10354.000000</c:v>
                </c:pt>
                <c:pt idx="12">
                  <c:v>11628.000000</c:v>
                </c:pt>
                <c:pt idx="13">
                  <c:v>9171.000000</c:v>
                </c:pt>
                <c:pt idx="14">
                  <c:v>7957.000000</c:v>
                </c:pt>
                <c:pt idx="15">
                  <c:v>1119.000000</c:v>
                </c:pt>
                <c:pt idx="16">
                  <c:v>9539.000000</c:v>
                </c:pt>
                <c:pt idx="17">
                  <c:v>8518.000000</c:v>
                </c:pt>
                <c:pt idx="18">
                  <c:v>492.000000</c:v>
                </c:pt>
                <c:pt idx="19">
                  <c:v>12843.000000</c:v>
                </c:pt>
                <c:pt idx="20">
                  <c:v>7975.000000</c:v>
                </c:pt>
                <c:pt idx="21">
                  <c:v>2053.000000</c:v>
                </c:pt>
                <c:pt idx="22">
                  <c:v>11609.000000</c:v>
                </c:pt>
                <c:pt idx="23">
                  <c:v>7105.000000</c:v>
                </c:pt>
                <c:pt idx="24">
                  <c:v>3480.000000</c:v>
                </c:pt>
                <c:pt idx="25">
                  <c:v>12287.000000</c:v>
                </c:pt>
                <c:pt idx="26">
                  <c:v>12540.000000</c:v>
                </c:pt>
                <c:pt idx="27">
                  <c:v>2383.000000</c:v>
                </c:pt>
                <c:pt idx="28">
                  <c:v>12379.000000</c:v>
                </c:pt>
                <c:pt idx="29">
                  <c:v>9407.000000</c:v>
                </c:pt>
                <c:pt idx="30">
                  <c:v>3367.000000</c:v>
                </c:pt>
                <c:pt idx="31">
                  <c:v>9867.000000</c:v>
                </c:pt>
                <c:pt idx="32">
                  <c:v>9167.000000</c:v>
                </c:pt>
                <c:pt idx="33">
                  <c:v>1601.000000</c:v>
                </c:pt>
                <c:pt idx="34">
                  <c:v>9629.000000</c:v>
                </c:pt>
                <c:pt idx="35">
                  <c:v>8495.000000</c:v>
                </c:pt>
                <c:pt idx="36">
                  <c:v>4019.000000</c:v>
                </c:pt>
                <c:pt idx="37">
                  <c:v>10479.000000</c:v>
                </c:pt>
                <c:pt idx="38">
                  <c:v>7538.000000</c:v>
                </c:pt>
              </c:numCache>
            </c:numRef>
          </c:val>
          <c:smooth val="0"/>
        </c:ser>
        <c:ser>
          <c:idx val="13"/>
          <c:order val="13"/>
          <c:tx>
            <c:strRef>
              <c:f>Sheet1!$A$15</c:f>
              <c:strCache>
                <c:ptCount val="1"/>
                <c:pt idx="0">
                  <c:v>大型超市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61D836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61D836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Sheet1!$B$15:$AN$15</c:f>
              <c:numCache>
                <c:ptCount val="39"/>
                <c:pt idx="0">
                  <c:v>40048.000000</c:v>
                </c:pt>
                <c:pt idx="1">
                  <c:v>44683.000000</c:v>
                </c:pt>
                <c:pt idx="2">
                  <c:v>43113.000000</c:v>
                </c:pt>
                <c:pt idx="3">
                  <c:v>23684.000000</c:v>
                </c:pt>
                <c:pt idx="4">
                  <c:v>39796.000000</c:v>
                </c:pt>
                <c:pt idx="5">
                  <c:v>49742.000000</c:v>
                </c:pt>
                <c:pt idx="6">
                  <c:v>38341.000000</c:v>
                </c:pt>
                <c:pt idx="7">
                  <c:v>48846.000000</c:v>
                </c:pt>
                <c:pt idx="8">
                  <c:v>43280.000000</c:v>
                </c:pt>
                <c:pt idx="9">
                  <c:v>29640.000000</c:v>
                </c:pt>
                <c:pt idx="10">
                  <c:v>61926.000000</c:v>
                </c:pt>
                <c:pt idx="11">
                  <c:v>41399.000000</c:v>
                </c:pt>
                <c:pt idx="12">
                  <c:v>56104.000000</c:v>
                </c:pt>
                <c:pt idx="13">
                  <c:v>34267.000000</c:v>
                </c:pt>
                <c:pt idx="14">
                  <c:v>42240.000000</c:v>
                </c:pt>
                <c:pt idx="15">
                  <c:v>15005.000000</c:v>
                </c:pt>
                <c:pt idx="16">
                  <c:v>38330.000000</c:v>
                </c:pt>
                <c:pt idx="17">
                  <c:v>36457.000000</c:v>
                </c:pt>
                <c:pt idx="18">
                  <c:v>4719.000000</c:v>
                </c:pt>
                <c:pt idx="19">
                  <c:v>42978.000000</c:v>
                </c:pt>
                <c:pt idx="20">
                  <c:v>32253.000000</c:v>
                </c:pt>
                <c:pt idx="21">
                  <c:v>14484.000000</c:v>
                </c:pt>
                <c:pt idx="22">
                  <c:v>35178.000000</c:v>
                </c:pt>
                <c:pt idx="23">
                  <c:v>34082.000000</c:v>
                </c:pt>
                <c:pt idx="24">
                  <c:v>19878.000000</c:v>
                </c:pt>
                <c:pt idx="25">
                  <c:v>31453.000000</c:v>
                </c:pt>
                <c:pt idx="26">
                  <c:v>57598.000000</c:v>
                </c:pt>
                <c:pt idx="27">
                  <c:v>14073.000000</c:v>
                </c:pt>
                <c:pt idx="28">
                  <c:v>37976.000000</c:v>
                </c:pt>
                <c:pt idx="29">
                  <c:v>42798.000000</c:v>
                </c:pt>
                <c:pt idx="30">
                  <c:v>28914.000000</c:v>
                </c:pt>
                <c:pt idx="31">
                  <c:v>27140.000000</c:v>
                </c:pt>
                <c:pt idx="32">
                  <c:v>48285.000000</c:v>
                </c:pt>
                <c:pt idx="33">
                  <c:v>25765.000000</c:v>
                </c:pt>
                <c:pt idx="34">
                  <c:v>34382.000000</c:v>
                </c:pt>
                <c:pt idx="35">
                  <c:v>31362.000000</c:v>
                </c:pt>
                <c:pt idx="36">
                  <c:v>30849.000000</c:v>
                </c:pt>
                <c:pt idx="37">
                  <c:v>35639.000000</c:v>
                </c:pt>
                <c:pt idx="38">
                  <c:v>32906.000000</c:v>
                </c:pt>
              </c:numCache>
            </c:numRef>
          </c:val>
          <c:smooth val="0"/>
        </c:ser>
        <c:ser>
          <c:idx val="14"/>
          <c:order val="14"/>
          <c:tx>
            <c:strRef>
              <c:f>Sheet1!$A$16</c:f>
              <c:strCache>
                <c:ptCount val="1"/>
                <c:pt idx="0">
                  <c:v>奶茶果汁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8BA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8BA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Sheet1!$B$16:$AN$16</c:f>
              <c:numCache>
                <c:ptCount val="39"/>
                <c:pt idx="0">
                  <c:v>6527.000000</c:v>
                </c:pt>
                <c:pt idx="1">
                  <c:v>10864.000000</c:v>
                </c:pt>
                <c:pt idx="2">
                  <c:v>5983.000000</c:v>
                </c:pt>
                <c:pt idx="3">
                  <c:v>5593.000000</c:v>
                </c:pt>
                <c:pt idx="4">
                  <c:v>11468.000000</c:v>
                </c:pt>
                <c:pt idx="5">
                  <c:v>6974.000000</c:v>
                </c:pt>
                <c:pt idx="6">
                  <c:v>8474.000000</c:v>
                </c:pt>
                <c:pt idx="7">
                  <c:v>10401.000000</c:v>
                </c:pt>
                <c:pt idx="8">
                  <c:v>6409.000000</c:v>
                </c:pt>
                <c:pt idx="9">
                  <c:v>5119.000000</c:v>
                </c:pt>
                <c:pt idx="10">
                  <c:v>13368.000000</c:v>
                </c:pt>
                <c:pt idx="11">
                  <c:v>10366.000000</c:v>
                </c:pt>
                <c:pt idx="12">
                  <c:v>13058.000000</c:v>
                </c:pt>
                <c:pt idx="13">
                  <c:v>10517.000000</c:v>
                </c:pt>
                <c:pt idx="14">
                  <c:v>6881.000000</c:v>
                </c:pt>
                <c:pt idx="15">
                  <c:v>934.000000</c:v>
                </c:pt>
                <c:pt idx="16">
                  <c:v>8601.000000</c:v>
                </c:pt>
                <c:pt idx="17">
                  <c:v>9850.000000</c:v>
                </c:pt>
                <c:pt idx="18">
                  <c:v>278.000000</c:v>
                </c:pt>
                <c:pt idx="19">
                  <c:v>13460.000000</c:v>
                </c:pt>
                <c:pt idx="20">
                  <c:v>7288.000000</c:v>
                </c:pt>
                <c:pt idx="21">
                  <c:v>2184.000000</c:v>
                </c:pt>
                <c:pt idx="22">
                  <c:v>10534.000000</c:v>
                </c:pt>
                <c:pt idx="23">
                  <c:v>7153.000000</c:v>
                </c:pt>
                <c:pt idx="24">
                  <c:v>3654.000000</c:v>
                </c:pt>
                <c:pt idx="25">
                  <c:v>7733.000000</c:v>
                </c:pt>
                <c:pt idx="26">
                  <c:v>12187.000000</c:v>
                </c:pt>
                <c:pt idx="27">
                  <c:v>2936.000000</c:v>
                </c:pt>
                <c:pt idx="28">
                  <c:v>7869.000000</c:v>
                </c:pt>
                <c:pt idx="29">
                  <c:v>10475.000000</c:v>
                </c:pt>
                <c:pt idx="30">
                  <c:v>2846.000000</c:v>
                </c:pt>
                <c:pt idx="31">
                  <c:v>8526.000000</c:v>
                </c:pt>
                <c:pt idx="32">
                  <c:v>7763.000000</c:v>
                </c:pt>
                <c:pt idx="33">
                  <c:v>1842.000000</c:v>
                </c:pt>
                <c:pt idx="34">
                  <c:v>7829.000000</c:v>
                </c:pt>
                <c:pt idx="35">
                  <c:v>7557.000000</c:v>
                </c:pt>
                <c:pt idx="36">
                  <c:v>3374.000000</c:v>
                </c:pt>
                <c:pt idx="37">
                  <c:v>7247.000000</c:v>
                </c:pt>
                <c:pt idx="38">
                  <c:v>7630.000000</c:v>
                </c:pt>
              </c:numCache>
            </c:numRef>
          </c:val>
          <c:smooth val="0"/>
        </c:ser>
        <c:ser>
          <c:idx val="15"/>
          <c:order val="15"/>
          <c:tx>
            <c:strRef>
              <c:f>Sheet1!$A$17</c:f>
              <c:strCache>
                <c:ptCount val="1"/>
                <c:pt idx="0">
                  <c:v>日韩料理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F26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F26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Sheet1!$B$17:$AN$17</c:f>
              <c:numCache>
                <c:ptCount val="39"/>
                <c:pt idx="0">
                  <c:v>6636.000000</c:v>
                </c:pt>
                <c:pt idx="1">
                  <c:v>7629.000000</c:v>
                </c:pt>
                <c:pt idx="2">
                  <c:v>3806.000000</c:v>
                </c:pt>
                <c:pt idx="3">
                  <c:v>8389.000000</c:v>
                </c:pt>
                <c:pt idx="4">
                  <c:v>8182.000000</c:v>
                </c:pt>
                <c:pt idx="5">
                  <c:v>5115.000000</c:v>
                </c:pt>
                <c:pt idx="6">
                  <c:v>8099.000000</c:v>
                </c:pt>
                <c:pt idx="7">
                  <c:v>8861.000000</c:v>
                </c:pt>
                <c:pt idx="8">
                  <c:v>4718.000000</c:v>
                </c:pt>
                <c:pt idx="9">
                  <c:v>9137.000000</c:v>
                </c:pt>
                <c:pt idx="10">
                  <c:v>9281.000000</c:v>
                </c:pt>
                <c:pt idx="11">
                  <c:v>10646.000000</c:v>
                </c:pt>
                <c:pt idx="12">
                  <c:v>8966.000000</c:v>
                </c:pt>
                <c:pt idx="13">
                  <c:v>10276.000000</c:v>
                </c:pt>
                <c:pt idx="14">
                  <c:v>7329.000000</c:v>
                </c:pt>
                <c:pt idx="15">
                  <c:v>842.000000</c:v>
                </c:pt>
                <c:pt idx="16">
                  <c:v>10474.000000</c:v>
                </c:pt>
                <c:pt idx="17">
                  <c:v>9073.000000</c:v>
                </c:pt>
                <c:pt idx="18">
                  <c:v>448.000000</c:v>
                </c:pt>
                <c:pt idx="19">
                  <c:v>12779.000000</c:v>
                </c:pt>
                <c:pt idx="20">
                  <c:v>8085.000000</c:v>
                </c:pt>
                <c:pt idx="21">
                  <c:v>1476.000000</c:v>
                </c:pt>
                <c:pt idx="22">
                  <c:v>10631.000000</c:v>
                </c:pt>
                <c:pt idx="23">
                  <c:v>7338.000000</c:v>
                </c:pt>
                <c:pt idx="24">
                  <c:v>2834.000000</c:v>
                </c:pt>
                <c:pt idx="25">
                  <c:v>8723.000000</c:v>
                </c:pt>
                <c:pt idx="26">
                  <c:v>11666.000000</c:v>
                </c:pt>
                <c:pt idx="27">
                  <c:v>2028.000000</c:v>
                </c:pt>
                <c:pt idx="28">
                  <c:v>10472.000000</c:v>
                </c:pt>
                <c:pt idx="29">
                  <c:v>9170.000000</c:v>
                </c:pt>
                <c:pt idx="30">
                  <c:v>2339.000000</c:v>
                </c:pt>
                <c:pt idx="31">
                  <c:v>9505.000000</c:v>
                </c:pt>
                <c:pt idx="32">
                  <c:v>8134.000000</c:v>
                </c:pt>
                <c:pt idx="33">
                  <c:v>1540.000000</c:v>
                </c:pt>
                <c:pt idx="34">
                  <c:v>9628.000000</c:v>
                </c:pt>
                <c:pt idx="35">
                  <c:v>7467.000000</c:v>
                </c:pt>
                <c:pt idx="36">
                  <c:v>3183.000000</c:v>
                </c:pt>
                <c:pt idx="37">
                  <c:v>9937.000000</c:v>
                </c:pt>
                <c:pt idx="38">
                  <c:v>7882.000000</c:v>
                </c:pt>
              </c:numCache>
            </c:numRef>
          </c:val>
          <c:smooth val="0"/>
        </c:ser>
        <c:ser>
          <c:idx val="16"/>
          <c:order val="16"/>
          <c:tx>
            <c:strRef>
              <c:f>Sheet1!$A$18</c:f>
              <c:strCache>
                <c:ptCount val="1"/>
                <c:pt idx="0">
                  <c:v>黄焖鸡米饭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C24885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C24885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Sheet1!$B$18:$AN$18</c:f>
              <c:numCache>
                <c:ptCount val="39"/>
                <c:pt idx="0">
                  <c:v>8319.000000</c:v>
                </c:pt>
                <c:pt idx="1">
                  <c:v>6277.000000</c:v>
                </c:pt>
                <c:pt idx="2">
                  <c:v>4363.000000</c:v>
                </c:pt>
                <c:pt idx="3">
                  <c:v>7156.000000</c:v>
                </c:pt>
                <c:pt idx="4">
                  <c:v>5032.000000</c:v>
                </c:pt>
                <c:pt idx="5">
                  <c:v>4927.000000</c:v>
                </c:pt>
                <c:pt idx="6">
                  <c:v>8521.000000</c:v>
                </c:pt>
                <c:pt idx="7">
                  <c:v>6530.000000</c:v>
                </c:pt>
                <c:pt idx="8">
                  <c:v>4411.000000</c:v>
                </c:pt>
                <c:pt idx="9">
                  <c:v>7654.000000</c:v>
                </c:pt>
                <c:pt idx="10">
                  <c:v>8613.000000</c:v>
                </c:pt>
                <c:pt idx="11">
                  <c:v>11217.000000</c:v>
                </c:pt>
                <c:pt idx="12">
                  <c:v>9408.000000</c:v>
                </c:pt>
                <c:pt idx="13">
                  <c:v>9313.000000</c:v>
                </c:pt>
                <c:pt idx="14">
                  <c:v>6192.000000</c:v>
                </c:pt>
                <c:pt idx="15">
                  <c:v>1080.000000</c:v>
                </c:pt>
                <c:pt idx="16">
                  <c:v>8714.000000</c:v>
                </c:pt>
                <c:pt idx="17">
                  <c:v>6732.000000</c:v>
                </c:pt>
                <c:pt idx="18">
                  <c:v>467.000000</c:v>
                </c:pt>
                <c:pt idx="19">
                  <c:v>12602.000000</c:v>
                </c:pt>
                <c:pt idx="20">
                  <c:v>6461.000000</c:v>
                </c:pt>
                <c:pt idx="21">
                  <c:v>2240.000000</c:v>
                </c:pt>
                <c:pt idx="22">
                  <c:v>9831.000000</c:v>
                </c:pt>
                <c:pt idx="23">
                  <c:v>5129.000000</c:v>
                </c:pt>
                <c:pt idx="24">
                  <c:v>2583.000000</c:v>
                </c:pt>
                <c:pt idx="25">
                  <c:v>10493.000000</c:v>
                </c:pt>
                <c:pt idx="26">
                  <c:v>9079.000000</c:v>
                </c:pt>
                <c:pt idx="27">
                  <c:v>2152.000000</c:v>
                </c:pt>
                <c:pt idx="28">
                  <c:v>10366.000000</c:v>
                </c:pt>
                <c:pt idx="29">
                  <c:v>7437.000000</c:v>
                </c:pt>
                <c:pt idx="30">
                  <c:v>2745.000000</c:v>
                </c:pt>
                <c:pt idx="31">
                  <c:v>9925.000000</c:v>
                </c:pt>
                <c:pt idx="32">
                  <c:v>7158.000000</c:v>
                </c:pt>
                <c:pt idx="33">
                  <c:v>1513.000000</c:v>
                </c:pt>
                <c:pt idx="34">
                  <c:v>9420.000000</c:v>
                </c:pt>
                <c:pt idx="35">
                  <c:v>8134.000000</c:v>
                </c:pt>
                <c:pt idx="36">
                  <c:v>3036.000000</c:v>
                </c:pt>
                <c:pt idx="37">
                  <c:v>10962.000000</c:v>
                </c:pt>
                <c:pt idx="38">
                  <c:v>6450.000000</c:v>
                </c:pt>
              </c:numCache>
            </c:numRef>
          </c:val>
          <c:smooth val="0"/>
        </c:ser>
        <c:ser>
          <c:idx val="17"/>
          <c:order val="17"/>
          <c:tx>
            <c:strRef>
              <c:f>Sheet1!$A$19</c:f>
              <c:strCache>
                <c:ptCount val="1"/>
                <c:pt idx="0">
                  <c:v>饺子馄饨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5F5F5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5F5F5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Sheet1!$B$19:$AN$19</c:f>
              <c:numCache>
                <c:ptCount val="39"/>
                <c:pt idx="0">
                  <c:v>6211.000000</c:v>
                </c:pt>
                <c:pt idx="1">
                  <c:v>5035.000000</c:v>
                </c:pt>
                <c:pt idx="2">
                  <c:v>4612.000000</c:v>
                </c:pt>
                <c:pt idx="3">
                  <c:v>3878.000000</c:v>
                </c:pt>
                <c:pt idx="4">
                  <c:v>4087.000000</c:v>
                </c:pt>
                <c:pt idx="5">
                  <c:v>5561.000000</c:v>
                </c:pt>
                <c:pt idx="6">
                  <c:v>5389.000000</c:v>
                </c:pt>
                <c:pt idx="7">
                  <c:v>5277.000000</c:v>
                </c:pt>
                <c:pt idx="8">
                  <c:v>4956.000000</c:v>
                </c:pt>
                <c:pt idx="9">
                  <c:v>4438.000000</c:v>
                </c:pt>
                <c:pt idx="10">
                  <c:v>7448.000000</c:v>
                </c:pt>
                <c:pt idx="11">
                  <c:v>7790.000000</c:v>
                </c:pt>
                <c:pt idx="12">
                  <c:v>8555.000000</c:v>
                </c:pt>
                <c:pt idx="13">
                  <c:v>5902.000000</c:v>
                </c:pt>
                <c:pt idx="14">
                  <c:v>4643.000000</c:v>
                </c:pt>
                <c:pt idx="15">
                  <c:v>1033.000000</c:v>
                </c:pt>
                <c:pt idx="16">
                  <c:v>6825.000000</c:v>
                </c:pt>
                <c:pt idx="17">
                  <c:v>4903.000000</c:v>
                </c:pt>
                <c:pt idx="18">
                  <c:v>254.000000</c:v>
                </c:pt>
                <c:pt idx="19">
                  <c:v>8846.000000</c:v>
                </c:pt>
                <c:pt idx="20">
                  <c:v>5235.000000</c:v>
                </c:pt>
                <c:pt idx="21">
                  <c:v>1969.000000</c:v>
                </c:pt>
                <c:pt idx="22">
                  <c:v>7094.000000</c:v>
                </c:pt>
                <c:pt idx="23">
                  <c:v>4311.000000</c:v>
                </c:pt>
                <c:pt idx="24">
                  <c:v>2232.000000</c:v>
                </c:pt>
                <c:pt idx="25">
                  <c:v>7875.000000</c:v>
                </c:pt>
                <c:pt idx="26">
                  <c:v>6900.000000</c:v>
                </c:pt>
                <c:pt idx="27">
                  <c:v>2110.000000</c:v>
                </c:pt>
                <c:pt idx="28">
                  <c:v>7551.000000</c:v>
                </c:pt>
                <c:pt idx="29">
                  <c:v>4847.000000</c:v>
                </c:pt>
                <c:pt idx="30">
                  <c:v>2612.000000</c:v>
                </c:pt>
                <c:pt idx="31">
                  <c:v>7515.000000</c:v>
                </c:pt>
                <c:pt idx="32">
                  <c:v>5935.000000</c:v>
                </c:pt>
                <c:pt idx="33">
                  <c:v>1031.000000</c:v>
                </c:pt>
                <c:pt idx="34">
                  <c:v>7237.000000</c:v>
                </c:pt>
                <c:pt idx="35">
                  <c:v>4992.000000</c:v>
                </c:pt>
                <c:pt idx="36">
                  <c:v>2947.000000</c:v>
                </c:pt>
                <c:pt idx="37">
                  <c:v>7544.000000</c:v>
                </c:pt>
                <c:pt idx="38">
                  <c:v>4856.000000</c:v>
                </c:pt>
              </c:numCache>
            </c:numRef>
          </c:val>
          <c:smooth val="0"/>
        </c:ser>
        <c:ser>
          <c:idx val="18"/>
          <c:order val="18"/>
          <c:tx>
            <c:strRef>
              <c:f>Sheet1!$A$20</c:f>
              <c:strCache>
                <c:ptCount val="1"/>
                <c:pt idx="0">
                  <c:v>便利店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00A2FF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00A2FF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Sheet1!$B$20:$AN$20</c:f>
              <c:numCache>
                <c:ptCount val="39"/>
                <c:pt idx="0">
                  <c:v>9057.000000</c:v>
                </c:pt>
                <c:pt idx="1">
                  <c:v>11240.000000</c:v>
                </c:pt>
                <c:pt idx="2">
                  <c:v>14002.000000</c:v>
                </c:pt>
                <c:pt idx="3">
                  <c:v>7782.000000</c:v>
                </c:pt>
                <c:pt idx="4">
                  <c:v>11636.000000</c:v>
                </c:pt>
                <c:pt idx="5">
                  <c:v>15258.000000</c:v>
                </c:pt>
                <c:pt idx="6">
                  <c:v>10643.000000</c:v>
                </c:pt>
                <c:pt idx="7">
                  <c:v>14743.000000</c:v>
                </c:pt>
                <c:pt idx="8">
                  <c:v>13161.000000</c:v>
                </c:pt>
                <c:pt idx="9">
                  <c:v>7522.000000</c:v>
                </c:pt>
                <c:pt idx="10">
                  <c:v>18044.000000</c:v>
                </c:pt>
                <c:pt idx="11">
                  <c:v>11069.000000</c:v>
                </c:pt>
                <c:pt idx="12">
                  <c:v>17934.000000</c:v>
                </c:pt>
                <c:pt idx="13">
                  <c:v>12099.000000</c:v>
                </c:pt>
                <c:pt idx="14">
                  <c:v>9317.000000</c:v>
                </c:pt>
                <c:pt idx="15">
                  <c:v>5071.000000</c:v>
                </c:pt>
                <c:pt idx="16">
                  <c:v>8501.000000</c:v>
                </c:pt>
                <c:pt idx="17">
                  <c:v>12110.000000</c:v>
                </c:pt>
                <c:pt idx="18">
                  <c:v>1053.000000</c:v>
                </c:pt>
                <c:pt idx="19">
                  <c:v>13136.000000</c:v>
                </c:pt>
                <c:pt idx="20">
                  <c:v>9596.000000</c:v>
                </c:pt>
                <c:pt idx="21">
                  <c:v>7850.000000</c:v>
                </c:pt>
                <c:pt idx="22">
                  <c:v>9512.000000</c:v>
                </c:pt>
                <c:pt idx="23">
                  <c:v>6535.000000</c:v>
                </c:pt>
                <c:pt idx="24">
                  <c:v>6325.000000</c:v>
                </c:pt>
                <c:pt idx="25">
                  <c:v>11677.000000</c:v>
                </c:pt>
                <c:pt idx="26">
                  <c:v>16104.000000</c:v>
                </c:pt>
                <c:pt idx="27">
                  <c:v>8660.000000</c:v>
                </c:pt>
                <c:pt idx="28">
                  <c:v>10567.000000</c:v>
                </c:pt>
                <c:pt idx="29">
                  <c:v>12042.000000</c:v>
                </c:pt>
                <c:pt idx="30">
                  <c:v>9140.000000</c:v>
                </c:pt>
                <c:pt idx="31">
                  <c:v>9831.000000</c:v>
                </c:pt>
                <c:pt idx="32">
                  <c:v>9909.000000</c:v>
                </c:pt>
                <c:pt idx="33">
                  <c:v>3166.000000</c:v>
                </c:pt>
                <c:pt idx="34">
                  <c:v>10978.000000</c:v>
                </c:pt>
                <c:pt idx="35">
                  <c:v>6410.000000</c:v>
                </c:pt>
                <c:pt idx="36">
                  <c:v>8577.000000</c:v>
                </c:pt>
                <c:pt idx="37">
                  <c:v>8731.000000</c:v>
                </c:pt>
                <c:pt idx="38">
                  <c:v>9472.000000</c:v>
                </c:pt>
              </c:numCache>
            </c:numRef>
          </c:val>
          <c:smooth val="0"/>
        </c:ser>
        <c:ser>
          <c:idx val="19"/>
          <c:order val="19"/>
          <c:tx>
            <c:strRef>
              <c:f>Sheet1!$A$21</c:f>
              <c:strCache>
                <c:ptCount val="1"/>
                <c:pt idx="0">
                  <c:v>甜品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61D836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61D836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Sheet1!$B$21:$AN$21</c:f>
              <c:numCache>
                <c:ptCount val="39"/>
                <c:pt idx="0">
                  <c:v>3284.000000</c:v>
                </c:pt>
                <c:pt idx="1">
                  <c:v>7077.000000</c:v>
                </c:pt>
                <c:pt idx="2">
                  <c:v>3909.000000</c:v>
                </c:pt>
                <c:pt idx="3">
                  <c:v>3617.000000</c:v>
                </c:pt>
                <c:pt idx="4">
                  <c:v>7646.000000</c:v>
                </c:pt>
                <c:pt idx="5">
                  <c:v>4531.000000</c:v>
                </c:pt>
                <c:pt idx="6">
                  <c:v>5020.000000</c:v>
                </c:pt>
                <c:pt idx="7">
                  <c:v>6984.000000</c:v>
                </c:pt>
                <c:pt idx="8">
                  <c:v>3983.000000</c:v>
                </c:pt>
                <c:pt idx="9">
                  <c:v>3554.000000</c:v>
                </c:pt>
                <c:pt idx="10">
                  <c:v>9237.000000</c:v>
                </c:pt>
                <c:pt idx="11">
                  <c:v>5347.000000</c:v>
                </c:pt>
                <c:pt idx="12">
                  <c:v>8312.000000</c:v>
                </c:pt>
                <c:pt idx="13">
                  <c:v>6027.000000</c:v>
                </c:pt>
                <c:pt idx="14">
                  <c:v>4402.000000</c:v>
                </c:pt>
                <c:pt idx="15">
                  <c:v>773.000000</c:v>
                </c:pt>
                <c:pt idx="16">
                  <c:v>4588.000000</c:v>
                </c:pt>
                <c:pt idx="17">
                  <c:v>6716.000000</c:v>
                </c:pt>
                <c:pt idx="18">
                  <c:v>270.000000</c:v>
                </c:pt>
                <c:pt idx="19">
                  <c:v>8259.000000</c:v>
                </c:pt>
                <c:pt idx="20">
                  <c:v>4572.000000</c:v>
                </c:pt>
                <c:pt idx="21">
                  <c:v>1392.000000</c:v>
                </c:pt>
                <c:pt idx="22">
                  <c:v>6105.000000</c:v>
                </c:pt>
                <c:pt idx="23">
                  <c:v>4971.000000</c:v>
                </c:pt>
                <c:pt idx="24">
                  <c:v>2274.000000</c:v>
                </c:pt>
                <c:pt idx="25">
                  <c:v>4691.000000</c:v>
                </c:pt>
                <c:pt idx="26">
                  <c:v>8300.000000</c:v>
                </c:pt>
                <c:pt idx="27">
                  <c:v>2066.000000</c:v>
                </c:pt>
                <c:pt idx="28">
                  <c:v>5347.000000</c:v>
                </c:pt>
                <c:pt idx="29">
                  <c:v>7418.000000</c:v>
                </c:pt>
                <c:pt idx="30">
                  <c:v>2005.000000</c:v>
                </c:pt>
                <c:pt idx="31">
                  <c:v>5011.000000</c:v>
                </c:pt>
                <c:pt idx="32">
                  <c:v>5453.000000</c:v>
                </c:pt>
                <c:pt idx="33">
                  <c:v>933.000000</c:v>
                </c:pt>
                <c:pt idx="34">
                  <c:v>4636.000000</c:v>
                </c:pt>
                <c:pt idx="35">
                  <c:v>5285.000000</c:v>
                </c:pt>
                <c:pt idx="36">
                  <c:v>2053.000000</c:v>
                </c:pt>
                <c:pt idx="37">
                  <c:v>4405.000000</c:v>
                </c:pt>
                <c:pt idx="38">
                  <c:v>5280.000000</c:v>
                </c:pt>
              </c:numCache>
            </c:numRef>
          </c:val>
          <c:smooth val="0"/>
        </c:ser>
        <c:ser>
          <c:idx val="20"/>
          <c:order val="20"/>
          <c:tx>
            <c:strRef>
              <c:f>Sheet1!$A$22</c:f>
              <c:strCache>
                <c:ptCount val="1"/>
                <c:pt idx="0">
                  <c:v>水果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8BA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8BA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Sheet1!$B$22:$AN$22</c:f>
              <c:numCache>
                <c:ptCount val="39"/>
                <c:pt idx="0">
                  <c:v>10905.000000</c:v>
                </c:pt>
                <c:pt idx="1">
                  <c:v>31462.000000</c:v>
                </c:pt>
                <c:pt idx="2">
                  <c:v>9311.000000</c:v>
                </c:pt>
                <c:pt idx="3">
                  <c:v>15865.000000</c:v>
                </c:pt>
                <c:pt idx="4">
                  <c:v>31811.000000</c:v>
                </c:pt>
                <c:pt idx="5">
                  <c:v>12875.000000</c:v>
                </c:pt>
                <c:pt idx="6">
                  <c:v>30585.000000</c:v>
                </c:pt>
                <c:pt idx="7">
                  <c:v>31873.000000</c:v>
                </c:pt>
                <c:pt idx="8">
                  <c:v>10183.000000</c:v>
                </c:pt>
                <c:pt idx="9">
                  <c:v>21452.000000</c:v>
                </c:pt>
                <c:pt idx="10">
                  <c:v>36749.000000</c:v>
                </c:pt>
                <c:pt idx="11">
                  <c:v>14847.000000</c:v>
                </c:pt>
                <c:pt idx="12">
                  <c:v>25205.000000</c:v>
                </c:pt>
                <c:pt idx="13">
                  <c:v>29826.000000</c:v>
                </c:pt>
                <c:pt idx="14">
                  <c:v>25787.000000</c:v>
                </c:pt>
                <c:pt idx="15">
                  <c:v>2923.000000</c:v>
                </c:pt>
                <c:pt idx="16">
                  <c:v>12297.000000</c:v>
                </c:pt>
                <c:pt idx="17">
                  <c:v>31743.000000</c:v>
                </c:pt>
                <c:pt idx="18">
                  <c:v>1771.000000</c:v>
                </c:pt>
                <c:pt idx="19">
                  <c:v>16220.000000</c:v>
                </c:pt>
                <c:pt idx="20">
                  <c:v>25877.000000</c:v>
                </c:pt>
                <c:pt idx="21">
                  <c:v>3349.000000</c:v>
                </c:pt>
                <c:pt idx="22">
                  <c:v>12829.000000</c:v>
                </c:pt>
                <c:pt idx="23">
                  <c:v>22503.000000</c:v>
                </c:pt>
                <c:pt idx="24">
                  <c:v>9294.000000</c:v>
                </c:pt>
                <c:pt idx="25">
                  <c:v>12143.000000</c:v>
                </c:pt>
                <c:pt idx="26">
                  <c:v>44429.000000</c:v>
                </c:pt>
                <c:pt idx="27">
                  <c:v>7127.000000</c:v>
                </c:pt>
                <c:pt idx="28">
                  <c:v>13144.000000</c:v>
                </c:pt>
                <c:pt idx="29">
                  <c:v>27011.000000</c:v>
                </c:pt>
                <c:pt idx="30">
                  <c:v>7624.000000</c:v>
                </c:pt>
                <c:pt idx="31">
                  <c:v>10214.000000</c:v>
                </c:pt>
                <c:pt idx="32">
                  <c:v>24593.000000</c:v>
                </c:pt>
                <c:pt idx="33">
                  <c:v>4388.000000</c:v>
                </c:pt>
                <c:pt idx="34">
                  <c:v>13969.000000</c:v>
                </c:pt>
                <c:pt idx="35">
                  <c:v>24280.000000</c:v>
                </c:pt>
                <c:pt idx="36">
                  <c:v>12023.000000</c:v>
                </c:pt>
                <c:pt idx="37">
                  <c:v>16712.000000</c:v>
                </c:pt>
                <c:pt idx="38">
                  <c:v>29399.000000</c:v>
                </c:pt>
              </c:numCache>
            </c:numRef>
          </c:val>
          <c:smooth val="0"/>
        </c:ser>
        <c:ser>
          <c:idx val="21"/>
          <c:order val="21"/>
          <c:tx>
            <c:strRef>
              <c:f>Sheet1!$A$23</c:f>
              <c:strCache>
                <c:ptCount val="1"/>
                <c:pt idx="0">
                  <c:v>生煎锅贴</c:v>
                </c:pt>
              </c:strCache>
            </c:strRef>
          </c:tx>
          <c:spPr>
            <a:solidFill>
              <a:srgbClr val="FFFFFF"/>
            </a:solidFill>
            <a:ln w="50800" cap="flat">
              <a:solidFill>
                <a:srgbClr val="FF2600"/>
              </a:solidFill>
              <a:prstDash val="solid"/>
              <a:miter lim="400000"/>
            </a:ln>
            <a:effectLst/>
          </c:spPr>
          <c:marker>
            <c:symbol val="circle"/>
            <c:size val="10"/>
            <c:spPr>
              <a:solidFill>
                <a:srgbClr val="FFFFFF"/>
              </a:solidFill>
              <a:ln w="50800" cap="flat">
                <a:solidFill>
                  <a:srgbClr val="FF2600"/>
                </a:solidFill>
                <a:prstDash val="solid"/>
                <a:miter lim="400000"/>
              </a:ln>
              <a:effectLst/>
            </c:spPr>
          </c:marker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000000"/>
                    </a:solidFill>
                    <a:latin typeface="Helvetica"/>
                  </a:defRPr>
                </a:pPr>
              </a:p>
            </c:txPr>
            <c:dLblPos val="t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Sheet1!$B$23:$AN$23</c:f>
              <c:numCache>
                <c:ptCount val="39"/>
                <c:pt idx="0">
                  <c:v>5620.000000</c:v>
                </c:pt>
                <c:pt idx="1">
                  <c:v>3852.000000</c:v>
                </c:pt>
                <c:pt idx="2">
                  <c:v>3802.000000</c:v>
                </c:pt>
                <c:pt idx="3">
                  <c:v>3670.000000</c:v>
                </c:pt>
                <c:pt idx="4">
                  <c:v>2697.000000</c:v>
                </c:pt>
                <c:pt idx="5">
                  <c:v>4650.000000</c:v>
                </c:pt>
                <c:pt idx="6">
                  <c:v>4189.000000</c:v>
                </c:pt>
                <c:pt idx="7">
                  <c:v>3302.000000</c:v>
                </c:pt>
                <c:pt idx="8">
                  <c:v>4218.000000</c:v>
                </c:pt>
                <c:pt idx="9">
                  <c:v>3693.000000</c:v>
                </c:pt>
                <c:pt idx="10">
                  <c:v>4834.000000</c:v>
                </c:pt>
                <c:pt idx="11">
                  <c:v>6561.000000</c:v>
                </c:pt>
                <c:pt idx="12">
                  <c:v>6485.000000</c:v>
                </c:pt>
                <c:pt idx="13">
                  <c:v>4994.000000</c:v>
                </c:pt>
                <c:pt idx="14">
                  <c:v>3411.000000</c:v>
                </c:pt>
                <c:pt idx="15">
                  <c:v>511.000000</c:v>
                </c:pt>
                <c:pt idx="16">
                  <c:v>5756.000000</c:v>
                </c:pt>
                <c:pt idx="17">
                  <c:v>3775.000000</c:v>
                </c:pt>
                <c:pt idx="18">
                  <c:v>164.000000</c:v>
                </c:pt>
                <c:pt idx="19">
                  <c:v>6423.000000</c:v>
                </c:pt>
                <c:pt idx="20">
                  <c:v>3981.000000</c:v>
                </c:pt>
                <c:pt idx="21">
                  <c:v>961.000000</c:v>
                </c:pt>
                <c:pt idx="22">
                  <c:v>6423.000000</c:v>
                </c:pt>
                <c:pt idx="23">
                  <c:v>3271.000000</c:v>
                </c:pt>
                <c:pt idx="24">
                  <c:v>1357.000000</c:v>
                </c:pt>
                <c:pt idx="25">
                  <c:v>6748.000000</c:v>
                </c:pt>
                <c:pt idx="26">
                  <c:v>4351.000000</c:v>
                </c:pt>
                <c:pt idx="27">
                  <c:v>1041.000000</c:v>
                </c:pt>
                <c:pt idx="28">
                  <c:v>6787.000000</c:v>
                </c:pt>
                <c:pt idx="29">
                  <c:v>3899.000000</c:v>
                </c:pt>
                <c:pt idx="30">
                  <c:v>1361.000000</c:v>
                </c:pt>
                <c:pt idx="31">
                  <c:v>6204.000000</c:v>
                </c:pt>
                <c:pt idx="32">
                  <c:v>3935.000000</c:v>
                </c:pt>
                <c:pt idx="33">
                  <c:v>783.000000</c:v>
                </c:pt>
                <c:pt idx="34">
                  <c:v>5802.000000</c:v>
                </c:pt>
                <c:pt idx="35">
                  <c:v>3855.000000</c:v>
                </c:pt>
                <c:pt idx="36">
                  <c:v>2056.000000</c:v>
                </c:pt>
                <c:pt idx="37">
                  <c:v>6565.000000</c:v>
                </c:pt>
                <c:pt idx="38">
                  <c:v>3393.000000</c:v>
                </c:pt>
              </c:numCache>
            </c:numRef>
          </c:val>
          <c:smooth val="0"/>
        </c:ser>
        <c:marker val="1"/>
        <c:axId val="2094734552"/>
        <c:axId val="2094734553"/>
      </c:lineChart>
      <c:catAx>
        <c:axId val="2094734552"/>
        <c:scaling>
          <c:orientation val="minMax"/>
        </c:scaling>
        <c:delete val="0"/>
        <c:axPos val="b"/>
        <c:numFmt formatCode="0" sourceLinked="0"/>
        <c:majorTickMark val="none"/>
        <c:minorTickMark val="none"/>
        <c:tickLblPos val="low"/>
        <c:spPr>
          <a:ln w="12700" cap="flat">
            <a:solidFill>
              <a:srgbClr val="000000"/>
            </a:solidFill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Helvetica Neue"/>
              </a:defRPr>
            </a:pPr>
          </a:p>
        </c:txPr>
        <c:crossAx val="2094734553"/>
        <c:crosses val="autoZero"/>
        <c:auto val="1"/>
        <c:lblAlgn val="ctr"/>
        <c:noMultiLvlLbl val="1"/>
      </c:catAx>
      <c:valAx>
        <c:axId val="2094734553"/>
        <c:scaling>
          <c:logBase val="10"/>
          <c:orientation val="minMax"/>
        </c:scaling>
        <c:delete val="0"/>
        <c:axPos val="l"/>
        <c:majorGridlines>
          <c:spPr>
            <a:ln w="12700" cap="flat">
              <a:solidFill>
                <a:srgbClr val="B8B8B8"/>
              </a:solidFill>
              <a:prstDash val="solid"/>
              <a:miter lim="400000"/>
            </a:ln>
          </c:spPr>
        </c:majorGridlines>
        <c:numFmt formatCode="0" sourceLinked="0"/>
        <c:majorTickMark val="none"/>
        <c:minorTickMark val="none"/>
        <c:tickLblPos val="nextTo"/>
        <c:spPr>
          <a:ln w="12700" cap="flat">
            <a:noFill/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Helvetica Neue"/>
              </a:defRPr>
            </a:pPr>
          </a:p>
        </c:txPr>
        <c:crossAx val="2094734552"/>
        <c:crosses val="autoZero"/>
        <c:crossBetween val="midCat"/>
      </c:valAx>
      <c:spPr>
        <a:noFill/>
        <a:ln w="12700" cap="flat">
          <a:noFill/>
          <a:miter lim="400000"/>
        </a:ln>
        <a:effectLst/>
      </c:spPr>
    </c:plotArea>
    <c:legend>
      <c:legendPos val="b"/>
      <c:layout>
        <c:manualLayout>
          <c:xMode val="edge"/>
          <c:yMode val="edge"/>
          <c:x val="0.059853"/>
          <c:y val="0.850303"/>
          <c:w val="0.900202"/>
          <c:h val="0.149697"/>
        </c:manualLayout>
      </c:layout>
      <c:overlay val="1"/>
      <c:spPr>
        <a:noFill/>
        <a:ln w="12700" cap="flat">
          <a:noFill/>
          <a:miter lim="400000"/>
        </a:ln>
        <a:effectLst/>
      </c:spPr>
      <c:txPr>
        <a:bodyPr rot="0"/>
        <a:lstStyle/>
        <a:p>
          <a:pPr>
            <a:defRPr b="0" i="0" strike="noStrike" sz="1000" u="none">
              <a:solidFill>
                <a:srgbClr val="000000"/>
              </a:solidFill>
              <a:latin typeface="Helvetica Neue"/>
            </a:defRPr>
          </a:pPr>
        </a:p>
      </c:txPr>
    </c:legend>
    <c:plotVisOnly val="1"/>
    <c:dispBlanksAs val="gap"/>
  </c:chart>
  <c:spPr>
    <a:noFill/>
    <a:ln>
      <a:noFill/>
    </a:ln>
    <a:effectLst/>
  </c:sp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roundedCorners val="0"/>
  <c:chart>
    <c:autoTitleDeleted val="1"/>
    <c:view3D>
      <c:rotX val="28"/>
      <c:hPercent val="20"/>
      <c:rotY val="35"/>
      <c:depthPercent val="31"/>
      <c:rAngAx val="0"/>
      <c:perspective val="30"/>
    </c:view3D>
    <c:floor>
      <c:spPr>
        <a:noFill/>
        <a:ln>
          <a:noFill/>
        </a:ln>
        <a:effectLst/>
        <a:sp3d/>
      </c:spPr>
    </c:floor>
    <c:sideWall>
      <c:spPr>
        <a:noFill/>
        <a:ln>
          <a:noFill/>
        </a:ln>
        <a:effectLst/>
        <a:sp3d/>
      </c:spPr>
    </c:sideWall>
    <c:backWall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21494"/>
          <c:y val="0.005"/>
          <c:w val="0.659193"/>
          <c:h val="0.798871"/>
        </c:manualLayout>
      </c:layout>
      <c:bar3DChart>
        <c:barDir val="col"/>
        <c:grouping val="stack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米粉面馆</c:v>
                </c:pt>
              </c:strCache>
            </c:strRef>
          </c:tx>
          <c:spPr>
            <a:solidFill>
              <a:srgbClr val="00A2FF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Sheet1!$B$2:$AN$2</c:f>
              <c:numCache>
                <c:ptCount val="39"/>
                <c:pt idx="0">
                  <c:v>32097.000000</c:v>
                </c:pt>
                <c:pt idx="1">
                  <c:v>30142.000000</c:v>
                </c:pt>
                <c:pt idx="2">
                  <c:v>19553.000000</c:v>
                </c:pt>
                <c:pt idx="3">
                  <c:v>26725.000000</c:v>
                </c:pt>
                <c:pt idx="4">
                  <c:v>22956.000000</c:v>
                </c:pt>
                <c:pt idx="5">
                  <c:v>23191.000000</c:v>
                </c:pt>
                <c:pt idx="6">
                  <c:v>29526.000000</c:v>
                </c:pt>
                <c:pt idx="7">
                  <c:v>26676.000000</c:v>
                </c:pt>
                <c:pt idx="8">
                  <c:v>21073.000000</c:v>
                </c:pt>
                <c:pt idx="9">
                  <c:v>25460.000000</c:v>
                </c:pt>
                <c:pt idx="10">
                  <c:v>36828.000000</c:v>
                </c:pt>
                <c:pt idx="11">
                  <c:v>41165.000000</c:v>
                </c:pt>
                <c:pt idx="12">
                  <c:v>42289.000000</c:v>
                </c:pt>
                <c:pt idx="13">
                  <c:v>34067.000000</c:v>
                </c:pt>
                <c:pt idx="14">
                  <c:v>26612.000000</c:v>
                </c:pt>
                <c:pt idx="15">
                  <c:v>4263.000000</c:v>
                </c:pt>
                <c:pt idx="16">
                  <c:v>35396.000000</c:v>
                </c:pt>
                <c:pt idx="17">
                  <c:v>28665.000000</c:v>
                </c:pt>
                <c:pt idx="18">
                  <c:v>1601.000000</c:v>
                </c:pt>
                <c:pt idx="19">
                  <c:v>49028.000000</c:v>
                </c:pt>
                <c:pt idx="20">
                  <c:v>27031.000000</c:v>
                </c:pt>
                <c:pt idx="21">
                  <c:v>8226.000000</c:v>
                </c:pt>
                <c:pt idx="22">
                  <c:v>38355.000000</c:v>
                </c:pt>
                <c:pt idx="23">
                  <c:v>24045.000000</c:v>
                </c:pt>
                <c:pt idx="24">
                  <c:v>11060.000000</c:v>
                </c:pt>
                <c:pt idx="25">
                  <c:v>37417.000000</c:v>
                </c:pt>
                <c:pt idx="26">
                  <c:v>38317.000000</c:v>
                </c:pt>
                <c:pt idx="27">
                  <c:v>9305.000000</c:v>
                </c:pt>
                <c:pt idx="28">
                  <c:v>36120.000000</c:v>
                </c:pt>
                <c:pt idx="29">
                  <c:v>29980.000000</c:v>
                </c:pt>
                <c:pt idx="30">
                  <c:v>10439.000000</c:v>
                </c:pt>
                <c:pt idx="31">
                  <c:v>38946.000000</c:v>
                </c:pt>
                <c:pt idx="32">
                  <c:v>29728.000000</c:v>
                </c:pt>
                <c:pt idx="33">
                  <c:v>6560.000000</c:v>
                </c:pt>
                <c:pt idx="34">
                  <c:v>36110.000000</c:v>
                </c:pt>
                <c:pt idx="35">
                  <c:v>27965.000000</c:v>
                </c:pt>
                <c:pt idx="36">
                  <c:v>13783.000000</c:v>
                </c:pt>
                <c:pt idx="37">
                  <c:v>40629.000000</c:v>
                </c:pt>
                <c:pt idx="38">
                  <c:v>26409.000000</c:v>
                </c:pt>
              </c:numCache>
            </c:numRef>
          </c:val>
          <c:shape val="box"/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烧烤</c:v>
                </c:pt>
              </c:strCache>
            </c:strRef>
          </c:tx>
          <c:spPr>
            <a:solidFill>
              <a:srgbClr val="61D836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Sheet1!$B$3:$AN$3</c:f>
              <c:numCache>
                <c:ptCount val="39"/>
                <c:pt idx="0">
                  <c:v>5238.000000</c:v>
                </c:pt>
                <c:pt idx="1">
                  <c:v>25973.000000</c:v>
                </c:pt>
                <c:pt idx="2">
                  <c:v>38596.000000</c:v>
                </c:pt>
                <c:pt idx="3">
                  <c:v>2026.000000</c:v>
                </c:pt>
                <c:pt idx="4">
                  <c:v>27414.000000</c:v>
                </c:pt>
                <c:pt idx="5">
                  <c:v>53315.000000</c:v>
                </c:pt>
                <c:pt idx="6">
                  <c:v>4449.000000</c:v>
                </c:pt>
                <c:pt idx="7">
                  <c:v>41140.000000</c:v>
                </c:pt>
                <c:pt idx="8">
                  <c:v>42490.000000</c:v>
                </c:pt>
                <c:pt idx="9">
                  <c:v>3449.000000</c:v>
                </c:pt>
                <c:pt idx="10">
                  <c:v>60456.000000</c:v>
                </c:pt>
                <c:pt idx="11">
                  <c:v>15900.000000</c:v>
                </c:pt>
                <c:pt idx="12">
                  <c:v>55664.000000</c:v>
                </c:pt>
                <c:pt idx="13">
                  <c:v>2783.000000</c:v>
                </c:pt>
                <c:pt idx="14">
                  <c:v>33860.000000</c:v>
                </c:pt>
                <c:pt idx="15">
                  <c:v>17986.000000</c:v>
                </c:pt>
                <c:pt idx="16">
                  <c:v>10260.000000</c:v>
                </c:pt>
                <c:pt idx="17">
                  <c:v>24278.000000</c:v>
                </c:pt>
                <c:pt idx="18">
                  <c:v>3929.000000</c:v>
                </c:pt>
                <c:pt idx="19">
                  <c:v>33783.000000</c:v>
                </c:pt>
                <c:pt idx="20">
                  <c:v>30970.000000</c:v>
                </c:pt>
                <c:pt idx="21">
                  <c:v>30298.000000</c:v>
                </c:pt>
                <c:pt idx="22">
                  <c:v>10640.000000</c:v>
                </c:pt>
                <c:pt idx="23">
                  <c:v>30001.000000</c:v>
                </c:pt>
                <c:pt idx="24">
                  <c:v>47330.000000</c:v>
                </c:pt>
                <c:pt idx="25">
                  <c:v>13503.000000</c:v>
                </c:pt>
                <c:pt idx="26">
                  <c:v>45591.000000</c:v>
                </c:pt>
                <c:pt idx="27">
                  <c:v>40473.000000</c:v>
                </c:pt>
                <c:pt idx="28">
                  <c:v>10737.000000</c:v>
                </c:pt>
                <c:pt idx="29">
                  <c:v>30598.000000</c:v>
                </c:pt>
                <c:pt idx="30">
                  <c:v>35631.000000</c:v>
                </c:pt>
                <c:pt idx="31">
                  <c:v>13710.000000</c:v>
                </c:pt>
                <c:pt idx="32">
                  <c:v>30526.000000</c:v>
                </c:pt>
                <c:pt idx="33">
                  <c:v>20667.000000</c:v>
                </c:pt>
                <c:pt idx="34">
                  <c:v>10226.000000</c:v>
                </c:pt>
                <c:pt idx="35">
                  <c:v>21161.000000</c:v>
                </c:pt>
                <c:pt idx="36">
                  <c:v>33342.000000</c:v>
                </c:pt>
                <c:pt idx="37">
                  <c:v>11518.000000</c:v>
                </c:pt>
                <c:pt idx="38">
                  <c:v>24868.000000</c:v>
                </c:pt>
              </c:numCache>
            </c:numRef>
          </c:val>
          <c:shape val="box"/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包子粥店</c:v>
                </c:pt>
              </c:strCache>
            </c:strRef>
          </c:tx>
          <c:spPr>
            <a:solidFill>
              <a:srgbClr val="F8BA00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Sheet1!$B$4:$AN$4</c:f>
              <c:numCache>
                <c:ptCount val="39"/>
                <c:pt idx="0">
                  <c:v>20488.000000</c:v>
                </c:pt>
                <c:pt idx="1">
                  <c:v>16618.000000</c:v>
                </c:pt>
                <c:pt idx="2">
                  <c:v>15486.000000</c:v>
                </c:pt>
                <c:pt idx="3">
                  <c:v>17571.000000</c:v>
                </c:pt>
                <c:pt idx="4">
                  <c:v>15599.000000</c:v>
                </c:pt>
                <c:pt idx="5">
                  <c:v>22383.000000</c:v>
                </c:pt>
                <c:pt idx="6">
                  <c:v>25361.000000</c:v>
                </c:pt>
                <c:pt idx="7">
                  <c:v>17944.000000</c:v>
                </c:pt>
                <c:pt idx="8">
                  <c:v>21765.000000</c:v>
                </c:pt>
                <c:pt idx="9">
                  <c:v>21310.000000</c:v>
                </c:pt>
                <c:pt idx="10">
                  <c:v>18669.000000</c:v>
                </c:pt>
                <c:pt idx="11">
                  <c:v>25860.000000</c:v>
                </c:pt>
                <c:pt idx="12">
                  <c:v>27170.000000</c:v>
                </c:pt>
                <c:pt idx="13">
                  <c:v>23703.000000</c:v>
                </c:pt>
                <c:pt idx="14">
                  <c:v>15820.000000</c:v>
                </c:pt>
                <c:pt idx="15">
                  <c:v>1743.000000</c:v>
                </c:pt>
                <c:pt idx="16">
                  <c:v>23588.000000</c:v>
                </c:pt>
                <c:pt idx="17">
                  <c:v>20260.000000</c:v>
                </c:pt>
                <c:pt idx="18">
                  <c:v>901.000000</c:v>
                </c:pt>
                <c:pt idx="19">
                  <c:v>32984.000000</c:v>
                </c:pt>
                <c:pt idx="20">
                  <c:v>16574.000000</c:v>
                </c:pt>
                <c:pt idx="21">
                  <c:v>3901.000000</c:v>
                </c:pt>
                <c:pt idx="22">
                  <c:v>26613.000000</c:v>
                </c:pt>
                <c:pt idx="23">
                  <c:v>14684.000000</c:v>
                </c:pt>
                <c:pt idx="24">
                  <c:v>4272.000000</c:v>
                </c:pt>
                <c:pt idx="25">
                  <c:v>30714.000000</c:v>
                </c:pt>
                <c:pt idx="26">
                  <c:v>23758.000000</c:v>
                </c:pt>
                <c:pt idx="27">
                  <c:v>3644.000000</c:v>
                </c:pt>
                <c:pt idx="28">
                  <c:v>29878.000000</c:v>
                </c:pt>
                <c:pt idx="29">
                  <c:v>18119.000000</c:v>
                </c:pt>
                <c:pt idx="30">
                  <c:v>4772.000000</c:v>
                </c:pt>
                <c:pt idx="31">
                  <c:v>24607.000000</c:v>
                </c:pt>
                <c:pt idx="32">
                  <c:v>18053.000000</c:v>
                </c:pt>
                <c:pt idx="33">
                  <c:v>2264.000000</c:v>
                </c:pt>
                <c:pt idx="34">
                  <c:v>23221.000000</c:v>
                </c:pt>
                <c:pt idx="35">
                  <c:v>16718.000000</c:v>
                </c:pt>
                <c:pt idx="36">
                  <c:v>5047.000000</c:v>
                </c:pt>
                <c:pt idx="37">
                  <c:v>25550.000000</c:v>
                </c:pt>
                <c:pt idx="38">
                  <c:v>16463.000000</c:v>
                </c:pt>
              </c:numCache>
            </c:numRef>
          </c:val>
          <c:shape val="box"/>
        </c:ser>
        <c:ser>
          <c:idx val="3"/>
          <c:order val="3"/>
          <c:tx>
            <c:strRef>
              <c:f>Sheet1!$A$5</c:f>
              <c:strCache>
                <c:ptCount val="1"/>
                <c:pt idx="0">
                  <c:v>地方小吃</c:v>
                </c:pt>
              </c:strCache>
            </c:strRef>
          </c:tx>
          <c:spPr>
            <a:solidFill>
              <a:srgbClr val="FF2600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Sheet1!$B$5:$AN$5</c:f>
              <c:numCache>
                <c:ptCount val="39"/>
                <c:pt idx="0">
                  <c:v>22992.000000</c:v>
                </c:pt>
                <c:pt idx="1">
                  <c:v>24090.000000</c:v>
                </c:pt>
                <c:pt idx="2">
                  <c:v>18272.000000</c:v>
                </c:pt>
                <c:pt idx="3">
                  <c:v>22696.000000</c:v>
                </c:pt>
                <c:pt idx="4">
                  <c:v>21232.000000</c:v>
                </c:pt>
                <c:pt idx="5">
                  <c:v>21721.000000</c:v>
                </c:pt>
                <c:pt idx="6">
                  <c:v>26520.000000</c:v>
                </c:pt>
                <c:pt idx="7">
                  <c:v>26588.000000</c:v>
                </c:pt>
                <c:pt idx="8">
                  <c:v>20804.000000</c:v>
                </c:pt>
                <c:pt idx="9">
                  <c:v>22498.000000</c:v>
                </c:pt>
                <c:pt idx="10">
                  <c:v>33838.000000</c:v>
                </c:pt>
                <c:pt idx="11">
                  <c:v>31359.000000</c:v>
                </c:pt>
                <c:pt idx="12">
                  <c:v>36949.000000</c:v>
                </c:pt>
                <c:pt idx="13">
                  <c:v>27647.000000</c:v>
                </c:pt>
                <c:pt idx="14">
                  <c:v>24897.000000</c:v>
                </c:pt>
                <c:pt idx="15">
                  <c:v>4016.000000</c:v>
                </c:pt>
                <c:pt idx="16">
                  <c:v>27237.000000</c:v>
                </c:pt>
                <c:pt idx="17">
                  <c:v>27146.000000</c:v>
                </c:pt>
                <c:pt idx="18">
                  <c:v>1849.000000</c:v>
                </c:pt>
                <c:pt idx="19">
                  <c:v>40870.000000</c:v>
                </c:pt>
                <c:pt idx="20">
                  <c:v>25692.000000</c:v>
                </c:pt>
                <c:pt idx="21">
                  <c:v>8822.000000</c:v>
                </c:pt>
                <c:pt idx="22">
                  <c:v>30698.000000</c:v>
                </c:pt>
                <c:pt idx="23">
                  <c:v>21754.000000</c:v>
                </c:pt>
                <c:pt idx="24">
                  <c:v>12475.000000</c:v>
                </c:pt>
                <c:pt idx="25">
                  <c:v>30700.000000</c:v>
                </c:pt>
                <c:pt idx="26">
                  <c:v>35082.000000</c:v>
                </c:pt>
                <c:pt idx="27">
                  <c:v>9953.000000</c:v>
                </c:pt>
                <c:pt idx="28">
                  <c:v>28886.000000</c:v>
                </c:pt>
                <c:pt idx="29">
                  <c:v>27175.000000</c:v>
                </c:pt>
                <c:pt idx="30">
                  <c:v>10510.000000</c:v>
                </c:pt>
                <c:pt idx="31">
                  <c:v>29621.000000</c:v>
                </c:pt>
                <c:pt idx="32">
                  <c:v>26508.000000</c:v>
                </c:pt>
                <c:pt idx="33">
                  <c:v>6108.000000</c:v>
                </c:pt>
                <c:pt idx="34">
                  <c:v>27025.000000</c:v>
                </c:pt>
                <c:pt idx="35">
                  <c:v>24967.000000</c:v>
                </c:pt>
                <c:pt idx="36">
                  <c:v>12347.000000</c:v>
                </c:pt>
                <c:pt idx="37">
                  <c:v>30276.000000</c:v>
                </c:pt>
                <c:pt idx="38">
                  <c:v>25737.000000</c:v>
                </c:pt>
              </c:numCache>
            </c:numRef>
          </c:val>
          <c:shape val="box"/>
        </c:ser>
        <c:ser>
          <c:idx val="4"/>
          <c:order val="4"/>
          <c:tx>
            <c:strRef>
              <c:f>Sheet1!$A$6</c:f>
              <c:strCache>
                <c:ptCount val="1"/>
                <c:pt idx="0">
                  <c:v>盖浇饭</c:v>
                </c:pt>
              </c:strCache>
            </c:strRef>
          </c:tx>
          <c:spPr>
            <a:solidFill>
              <a:srgbClr val="C24885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Sheet1!$B$6:$AN$6</c:f>
              <c:numCache>
                <c:ptCount val="39"/>
                <c:pt idx="0">
                  <c:v>29965.000000</c:v>
                </c:pt>
                <c:pt idx="1">
                  <c:v>25517.000000</c:v>
                </c:pt>
                <c:pt idx="2">
                  <c:v>14728.000000</c:v>
                </c:pt>
                <c:pt idx="3">
                  <c:v>31837.000000</c:v>
                </c:pt>
                <c:pt idx="4">
                  <c:v>25050.000000</c:v>
                </c:pt>
                <c:pt idx="5">
                  <c:v>18607.000000</c:v>
                </c:pt>
                <c:pt idx="6">
                  <c:v>37140.000000</c:v>
                </c:pt>
                <c:pt idx="7">
                  <c:v>27412.000000</c:v>
                </c:pt>
                <c:pt idx="8">
                  <c:v>15922.000000</c:v>
                </c:pt>
                <c:pt idx="9">
                  <c:v>33757.000000</c:v>
                </c:pt>
                <c:pt idx="10">
                  <c:v>33422.000000</c:v>
                </c:pt>
                <c:pt idx="11">
                  <c:v>38974.000000</c:v>
                </c:pt>
                <c:pt idx="12">
                  <c:v>33361.000000</c:v>
                </c:pt>
                <c:pt idx="13">
                  <c:v>35609.000000</c:v>
                </c:pt>
                <c:pt idx="14">
                  <c:v>24584.000000</c:v>
                </c:pt>
                <c:pt idx="15">
                  <c:v>2618.000000</c:v>
                </c:pt>
                <c:pt idx="16">
                  <c:v>35196.000000</c:v>
                </c:pt>
                <c:pt idx="17">
                  <c:v>29663.000000</c:v>
                </c:pt>
                <c:pt idx="18">
                  <c:v>3526.000000</c:v>
                </c:pt>
                <c:pt idx="19">
                  <c:v>45133.000000</c:v>
                </c:pt>
                <c:pt idx="20">
                  <c:v>24615.000000</c:v>
                </c:pt>
                <c:pt idx="21">
                  <c:v>6472.000000</c:v>
                </c:pt>
                <c:pt idx="22">
                  <c:v>37719.000000</c:v>
                </c:pt>
                <c:pt idx="23">
                  <c:v>23507.000000</c:v>
                </c:pt>
                <c:pt idx="24">
                  <c:v>9066.000000</c:v>
                </c:pt>
                <c:pt idx="25">
                  <c:v>38598.000000</c:v>
                </c:pt>
                <c:pt idx="26">
                  <c:v>39002.000000</c:v>
                </c:pt>
                <c:pt idx="27">
                  <c:v>7336.000000</c:v>
                </c:pt>
                <c:pt idx="28">
                  <c:v>36937.000000</c:v>
                </c:pt>
                <c:pt idx="29">
                  <c:v>31015.000000</c:v>
                </c:pt>
                <c:pt idx="30">
                  <c:v>9146.000000</c:v>
                </c:pt>
                <c:pt idx="31">
                  <c:v>36515.000000</c:v>
                </c:pt>
                <c:pt idx="32">
                  <c:v>27976.000000</c:v>
                </c:pt>
                <c:pt idx="33">
                  <c:v>4618.000000</c:v>
                </c:pt>
                <c:pt idx="34">
                  <c:v>33263.000000</c:v>
                </c:pt>
                <c:pt idx="35">
                  <c:v>27911.000000</c:v>
                </c:pt>
                <c:pt idx="36">
                  <c:v>10152.000000</c:v>
                </c:pt>
                <c:pt idx="37">
                  <c:v>37755.000000</c:v>
                </c:pt>
                <c:pt idx="38">
                  <c:v>29226.000000</c:v>
                </c:pt>
              </c:numCache>
            </c:numRef>
          </c:val>
          <c:shape val="box"/>
        </c:ser>
        <c:ser>
          <c:idx val="5"/>
          <c:order val="5"/>
          <c:tx>
            <c:strRef>
              <c:f>Sheet1!$A$7</c:f>
              <c:strCache>
                <c:ptCount val="1"/>
                <c:pt idx="0">
                  <c:v>饺子馄饨</c:v>
                </c:pt>
              </c:strCache>
            </c:strRef>
          </c:tx>
          <c:spPr>
            <a:solidFill>
              <a:srgbClr val="004D80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Sheet1!$B$7:$AN$7</c:f>
              <c:numCache>
                <c:ptCount val="39"/>
                <c:pt idx="0">
                  <c:v>6211.000000</c:v>
                </c:pt>
                <c:pt idx="1">
                  <c:v>5035.000000</c:v>
                </c:pt>
                <c:pt idx="2">
                  <c:v>4612.000000</c:v>
                </c:pt>
                <c:pt idx="3">
                  <c:v>3878.000000</c:v>
                </c:pt>
                <c:pt idx="4">
                  <c:v>4087.000000</c:v>
                </c:pt>
                <c:pt idx="5">
                  <c:v>5561.000000</c:v>
                </c:pt>
                <c:pt idx="6">
                  <c:v>5389.000000</c:v>
                </c:pt>
                <c:pt idx="7">
                  <c:v>5277.000000</c:v>
                </c:pt>
                <c:pt idx="8">
                  <c:v>4956.000000</c:v>
                </c:pt>
                <c:pt idx="9">
                  <c:v>4438.000000</c:v>
                </c:pt>
                <c:pt idx="10">
                  <c:v>7448.000000</c:v>
                </c:pt>
                <c:pt idx="11">
                  <c:v>7790.000000</c:v>
                </c:pt>
                <c:pt idx="12">
                  <c:v>8555.000000</c:v>
                </c:pt>
                <c:pt idx="13">
                  <c:v>5902.000000</c:v>
                </c:pt>
                <c:pt idx="14">
                  <c:v>4643.000000</c:v>
                </c:pt>
                <c:pt idx="15">
                  <c:v>1033.000000</c:v>
                </c:pt>
                <c:pt idx="16">
                  <c:v>6825.000000</c:v>
                </c:pt>
                <c:pt idx="17">
                  <c:v>4903.000000</c:v>
                </c:pt>
                <c:pt idx="18">
                  <c:v>254.000000</c:v>
                </c:pt>
                <c:pt idx="19">
                  <c:v>8846.000000</c:v>
                </c:pt>
                <c:pt idx="20">
                  <c:v>5235.000000</c:v>
                </c:pt>
                <c:pt idx="21">
                  <c:v>1969.000000</c:v>
                </c:pt>
                <c:pt idx="22">
                  <c:v>7094.000000</c:v>
                </c:pt>
                <c:pt idx="23">
                  <c:v>4311.000000</c:v>
                </c:pt>
                <c:pt idx="24">
                  <c:v>2232.000000</c:v>
                </c:pt>
                <c:pt idx="25">
                  <c:v>7875.000000</c:v>
                </c:pt>
                <c:pt idx="26">
                  <c:v>6900.000000</c:v>
                </c:pt>
                <c:pt idx="27">
                  <c:v>2110.000000</c:v>
                </c:pt>
                <c:pt idx="28">
                  <c:v>7551.000000</c:v>
                </c:pt>
                <c:pt idx="29">
                  <c:v>4847.000000</c:v>
                </c:pt>
                <c:pt idx="30">
                  <c:v>2612.000000</c:v>
                </c:pt>
                <c:pt idx="31">
                  <c:v>7515.000000</c:v>
                </c:pt>
                <c:pt idx="32">
                  <c:v>5935.000000</c:v>
                </c:pt>
                <c:pt idx="33">
                  <c:v>1031.000000</c:v>
                </c:pt>
                <c:pt idx="34">
                  <c:v>7237.000000</c:v>
                </c:pt>
                <c:pt idx="35">
                  <c:v>4992.000000</c:v>
                </c:pt>
                <c:pt idx="36">
                  <c:v>2947.000000</c:v>
                </c:pt>
                <c:pt idx="37">
                  <c:v>7544.000000</c:v>
                </c:pt>
                <c:pt idx="38">
                  <c:v>4856.000000</c:v>
                </c:pt>
              </c:numCache>
            </c:numRef>
          </c:val>
          <c:shape val="box"/>
        </c:ser>
        <c:ser>
          <c:idx val="6"/>
          <c:order val="6"/>
          <c:tx>
            <c:strRef>
              <c:f>Sheet1!$A$8</c:f>
              <c:strCache>
                <c:ptCount val="1"/>
                <c:pt idx="0">
                  <c:v>炸鸡炸串</c:v>
                </c:pt>
              </c:strCache>
            </c:strRef>
          </c:tx>
          <c:spPr>
            <a:solidFill>
              <a:srgbClr val="FF968D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Sheet1!$B$8:$AN$8</c:f>
              <c:numCache>
                <c:ptCount val="39"/>
                <c:pt idx="0">
                  <c:v>9123.000000</c:v>
                </c:pt>
                <c:pt idx="1">
                  <c:v>22086.000000</c:v>
                </c:pt>
                <c:pt idx="2">
                  <c:v>15919.000000</c:v>
                </c:pt>
                <c:pt idx="3">
                  <c:v>12976.000000</c:v>
                </c:pt>
                <c:pt idx="4">
                  <c:v>22567.000000</c:v>
                </c:pt>
                <c:pt idx="5">
                  <c:v>22787.000000</c:v>
                </c:pt>
                <c:pt idx="6">
                  <c:v>21570.000000</c:v>
                </c:pt>
                <c:pt idx="7">
                  <c:v>28870.000000</c:v>
                </c:pt>
                <c:pt idx="8">
                  <c:v>18670.000000</c:v>
                </c:pt>
                <c:pt idx="9">
                  <c:v>17236.000000</c:v>
                </c:pt>
                <c:pt idx="10">
                  <c:v>37154.000000</c:v>
                </c:pt>
                <c:pt idx="11">
                  <c:v>13979.000000</c:v>
                </c:pt>
                <c:pt idx="12">
                  <c:v>26273.000000</c:v>
                </c:pt>
                <c:pt idx="13">
                  <c:v>10136.000000</c:v>
                </c:pt>
                <c:pt idx="14">
                  <c:v>20862.000000</c:v>
                </c:pt>
                <c:pt idx="15">
                  <c:v>5889.000000</c:v>
                </c:pt>
                <c:pt idx="16">
                  <c:v>11011.000000</c:v>
                </c:pt>
                <c:pt idx="17">
                  <c:v>19209.000000</c:v>
                </c:pt>
                <c:pt idx="18">
                  <c:v>1512.000000</c:v>
                </c:pt>
                <c:pt idx="19">
                  <c:v>25206.000000</c:v>
                </c:pt>
                <c:pt idx="20">
                  <c:v>20438.000000</c:v>
                </c:pt>
                <c:pt idx="21">
                  <c:v>10459.000000</c:v>
                </c:pt>
                <c:pt idx="22">
                  <c:v>13613.000000</c:v>
                </c:pt>
                <c:pt idx="23">
                  <c:v>20472.000000</c:v>
                </c:pt>
                <c:pt idx="24">
                  <c:v>13850.000000</c:v>
                </c:pt>
                <c:pt idx="25">
                  <c:v>18253.000000</c:v>
                </c:pt>
                <c:pt idx="26">
                  <c:v>36009.000000</c:v>
                </c:pt>
                <c:pt idx="27">
                  <c:v>12639.000000</c:v>
                </c:pt>
                <c:pt idx="28">
                  <c:v>18098.000000</c:v>
                </c:pt>
                <c:pt idx="29">
                  <c:v>27914.000000</c:v>
                </c:pt>
                <c:pt idx="30">
                  <c:v>12672.000000</c:v>
                </c:pt>
                <c:pt idx="31">
                  <c:v>13133.000000</c:v>
                </c:pt>
                <c:pt idx="32">
                  <c:v>22319.000000</c:v>
                </c:pt>
                <c:pt idx="33">
                  <c:v>6561.000000</c:v>
                </c:pt>
                <c:pt idx="34">
                  <c:v>11113.000000</c:v>
                </c:pt>
                <c:pt idx="35">
                  <c:v>20092.000000</c:v>
                </c:pt>
                <c:pt idx="36">
                  <c:v>12632.000000</c:v>
                </c:pt>
                <c:pt idx="37">
                  <c:v>12494.000000</c:v>
                </c:pt>
                <c:pt idx="38">
                  <c:v>19801.000000</c:v>
                </c:pt>
              </c:numCache>
            </c:numRef>
          </c:val>
          <c:shape val="box"/>
        </c:ser>
        <c:ser>
          <c:idx val="7"/>
          <c:order val="7"/>
          <c:tx>
            <c:strRef>
              <c:f>Sheet1!$A$9</c:f>
              <c:strCache>
                <c:ptCount val="1"/>
                <c:pt idx="0">
                  <c:v>香锅砂锅</c:v>
                </c:pt>
              </c:strCache>
            </c:strRef>
          </c:tx>
          <c:spPr>
            <a:solidFill>
              <a:srgbClr val="017100"/>
            </a:solidFill>
            <a:ln w="12700" cap="flat">
              <a:noFill/>
              <a:miter lim="400000"/>
            </a:ln>
            <a:effectLst>
              <a:outerShdw sx="100000" sy="100000" kx="0" ky="0" algn="tl" rotWithShape="1" blurRad="254000" dist="0" dir="7320000">
                <a:srgbClr val="000000">
                  <a:alpha val="55000"/>
                </a:srgbClr>
              </a:outerShdw>
            </a:effectLst>
            <a:sp3d prstMaterial="matte"/>
          </c:spPr>
          <c:invertIfNegative val="0"/>
          <c:dLbls>
            <c:numFmt formatCode="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Helvetica Neue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Sheet1!$B$1:$AN$1</c:f>
              <c:strCache>
                <c:ptCount val="39"/>
                <c:pt idx="0">
                  <c:v>05-31早午</c:v>
                </c:pt>
                <c:pt idx="1">
                  <c:v>05-31晚上</c:v>
                </c:pt>
                <c:pt idx="2">
                  <c:v>06-01早上</c:v>
                </c:pt>
                <c:pt idx="3">
                  <c:v>06-01中午</c:v>
                </c:pt>
                <c:pt idx="4">
                  <c:v>06-01晚上</c:v>
                </c:pt>
                <c:pt idx="5">
                  <c:v>06-02早上</c:v>
                </c:pt>
                <c:pt idx="6">
                  <c:v>06-02中午</c:v>
                </c:pt>
                <c:pt idx="7">
                  <c:v>06-02晚上</c:v>
                </c:pt>
                <c:pt idx="8">
                  <c:v>06-03早上</c:v>
                </c:pt>
                <c:pt idx="9">
                  <c:v>06-03中午</c:v>
                </c:pt>
                <c:pt idx="10">
                  <c:v>06-03晚上</c:v>
                </c:pt>
                <c:pt idx="11">
                  <c:v>06-04早午</c:v>
                </c:pt>
                <c:pt idx="12">
                  <c:v>06-04晚上</c:v>
                </c:pt>
                <c:pt idx="13">
                  <c:v>06-05早午</c:v>
                </c:pt>
                <c:pt idx="14">
                  <c:v>06-05晚上</c:v>
                </c:pt>
                <c:pt idx="15">
                  <c:v>06-05深夜</c:v>
                </c:pt>
                <c:pt idx="16">
                  <c:v>06-06早上</c:v>
                </c:pt>
                <c:pt idx="17">
                  <c:v>06-06午晚</c:v>
                </c:pt>
                <c:pt idx="18">
                  <c:v>06-06深夜</c:v>
                </c:pt>
                <c:pt idx="19">
                  <c:v>06-07早午</c:v>
                </c:pt>
                <c:pt idx="20">
                  <c:v>06-07晚上</c:v>
                </c:pt>
                <c:pt idx="21">
                  <c:v>06-07深夜</c:v>
                </c:pt>
                <c:pt idx="22">
                  <c:v>06-08早午</c:v>
                </c:pt>
                <c:pt idx="23">
                  <c:v>06-08晚上</c:v>
                </c:pt>
                <c:pt idx="24">
                  <c:v>06-08深夜</c:v>
                </c:pt>
                <c:pt idx="25">
                  <c:v>06-09早午</c:v>
                </c:pt>
                <c:pt idx="26">
                  <c:v>06-09晚上</c:v>
                </c:pt>
                <c:pt idx="27">
                  <c:v>06-09深夜</c:v>
                </c:pt>
                <c:pt idx="28">
                  <c:v>06-10早午</c:v>
                </c:pt>
                <c:pt idx="29">
                  <c:v>06-10晚上</c:v>
                </c:pt>
                <c:pt idx="30">
                  <c:v>06-10深夜</c:v>
                </c:pt>
                <c:pt idx="31">
                  <c:v>06-11早午</c:v>
                </c:pt>
                <c:pt idx="32">
                  <c:v>06-11晚上</c:v>
                </c:pt>
                <c:pt idx="33">
                  <c:v>06-11深夜</c:v>
                </c:pt>
                <c:pt idx="34">
                  <c:v>06-12早午</c:v>
                </c:pt>
                <c:pt idx="35">
                  <c:v>06-12晚上</c:v>
                </c:pt>
                <c:pt idx="36">
                  <c:v>06-12深夜</c:v>
                </c:pt>
                <c:pt idx="37">
                  <c:v>06-13早午</c:v>
                </c:pt>
                <c:pt idx="38">
                  <c:v>06-13晚上</c:v>
                </c:pt>
              </c:strCache>
            </c:strRef>
          </c:cat>
          <c:val>
            <c:numRef>
              <c:f>Sheet1!$B$9:$AN$9</c:f>
              <c:numCache>
                <c:ptCount val="39"/>
                <c:pt idx="0">
                  <c:v>34696.000000</c:v>
                </c:pt>
                <c:pt idx="1">
                  <c:v>32659.000000</c:v>
                </c:pt>
                <c:pt idx="2">
                  <c:v>13393.000000</c:v>
                </c:pt>
                <c:pt idx="3">
                  <c:v>30901.000000</c:v>
                </c:pt>
                <c:pt idx="4">
                  <c:v>29119.000000</c:v>
                </c:pt>
                <c:pt idx="5">
                  <c:v>18433.000000</c:v>
                </c:pt>
                <c:pt idx="6">
                  <c:v>41104.000000</c:v>
                </c:pt>
                <c:pt idx="7">
                  <c:v>33905.000000</c:v>
                </c:pt>
                <c:pt idx="8">
                  <c:v>14306.000000</c:v>
                </c:pt>
                <c:pt idx="9">
                  <c:v>38272.000000</c:v>
                </c:pt>
                <c:pt idx="10">
                  <c:v>43703.000000</c:v>
                </c:pt>
                <c:pt idx="11">
                  <c:v>37314.000000</c:v>
                </c:pt>
                <c:pt idx="12">
                  <c:v>38072.000000</c:v>
                </c:pt>
                <c:pt idx="13">
                  <c:v>38827.000000</c:v>
                </c:pt>
                <c:pt idx="14">
                  <c:v>29546.000000</c:v>
                </c:pt>
                <c:pt idx="15">
                  <c:v>3241.000000</c:v>
                </c:pt>
                <c:pt idx="16">
                  <c:v>35409.000000</c:v>
                </c:pt>
                <c:pt idx="17">
                  <c:v>32243.000000</c:v>
                </c:pt>
                <c:pt idx="18">
                  <c:v>1691.000000</c:v>
                </c:pt>
                <c:pt idx="19">
                  <c:v>46496.000000</c:v>
                </c:pt>
                <c:pt idx="20">
                  <c:v>29394.000000</c:v>
                </c:pt>
                <c:pt idx="21">
                  <c:v>6650.000000</c:v>
                </c:pt>
                <c:pt idx="22">
                  <c:v>42418.000000</c:v>
                </c:pt>
                <c:pt idx="23">
                  <c:v>27502.000000</c:v>
                </c:pt>
                <c:pt idx="24">
                  <c:v>9595.000000</c:v>
                </c:pt>
                <c:pt idx="25">
                  <c:v>47569.000000</c:v>
                </c:pt>
                <c:pt idx="26">
                  <c:v>48424.000000</c:v>
                </c:pt>
                <c:pt idx="27">
                  <c:v>6570.000000</c:v>
                </c:pt>
                <c:pt idx="28">
                  <c:v>44487.000000</c:v>
                </c:pt>
                <c:pt idx="29">
                  <c:v>37546.000000</c:v>
                </c:pt>
                <c:pt idx="30">
                  <c:v>9801.000000</c:v>
                </c:pt>
                <c:pt idx="31">
                  <c:v>37248.000000</c:v>
                </c:pt>
                <c:pt idx="32">
                  <c:v>34508.000000</c:v>
                </c:pt>
                <c:pt idx="33">
                  <c:v>4331.000000</c:v>
                </c:pt>
                <c:pt idx="34">
                  <c:v>37787.000000</c:v>
                </c:pt>
                <c:pt idx="35">
                  <c:v>36802.000000</c:v>
                </c:pt>
                <c:pt idx="36">
                  <c:v>12003.000000</c:v>
                </c:pt>
                <c:pt idx="37">
                  <c:v>42601.000000</c:v>
                </c:pt>
                <c:pt idx="38">
                  <c:v>32481.000000</c:v>
                </c:pt>
              </c:numCache>
            </c:numRef>
          </c:val>
          <c:shape val="box"/>
        </c:ser>
        <c:gapWidth val="40"/>
        <c:gapDepth val="150"/>
        <c:shape val="box"/>
        <c:axId val="2094734552"/>
        <c:axId val="2094734553"/>
        <c:axId val="2094734554"/>
      </c:bar3DChart>
      <c:catAx>
        <c:axId val="2094734552"/>
        <c:scaling>
          <c:orientation val="minMax"/>
        </c:scaling>
        <c:delete val="0"/>
        <c:axPos val="b"/>
        <c:numFmt formatCode="0" sourceLinked="0"/>
        <c:majorTickMark val="none"/>
        <c:minorTickMark val="none"/>
        <c:tickLblPos val="low"/>
        <c:spPr>
          <a:ln w="12700" cap="flat">
            <a:noFill/>
            <a:prstDash val="solid"/>
            <a:miter lim="400000"/>
          </a:ln>
        </c:spPr>
        <c:txPr>
          <a:bodyPr rot="-18900000"/>
          <a:lstStyle/>
          <a:p>
            <a:pPr>
              <a:defRPr b="0" i="0" strike="noStrike" sz="1000" u="none">
                <a:solidFill>
                  <a:srgbClr val="000000"/>
                </a:solidFill>
                <a:latin typeface="Helvetica Neue"/>
              </a:defRPr>
            </a:pPr>
          </a:p>
        </c:txPr>
        <c:crossAx val="2094734553"/>
        <c:crosses val="autoZero"/>
        <c:auto val="1"/>
        <c:lblAlgn val="ctr"/>
        <c:tickLblSkip val="2"/>
        <c:noMultiLvlLbl val="1"/>
      </c:catAx>
      <c:valAx>
        <c:axId val="2094734553"/>
        <c:scaling>
          <c:orientation val="minMax"/>
        </c:scaling>
        <c:delete val="0"/>
        <c:axPos val="l"/>
        <c:majorGridlines>
          <c:spPr>
            <a:ln w="12700" cap="flat">
              <a:solidFill>
                <a:srgbClr val="B8B8B8"/>
              </a:solidFill>
              <a:prstDash val="solid"/>
              <a:miter lim="400000"/>
            </a:ln>
          </c:spPr>
        </c:majorGridlines>
        <c:numFmt formatCode="0" sourceLinked="0"/>
        <c:majorTickMark val="none"/>
        <c:minorTickMark val="none"/>
        <c:tickLblPos val="high"/>
        <c:spPr>
          <a:ln w="12700" cap="flat">
            <a:noFill/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Helvetica Neue"/>
              </a:defRPr>
            </a:pPr>
          </a:p>
        </c:txPr>
        <c:crossAx val="2094734552"/>
        <c:crosses val="autoZero"/>
        <c:crossBetween val="between"/>
        <c:majorUnit val="30000"/>
        <c:minorUnit val="15000"/>
      </c:valAx>
      <c:serAx>
        <c:axId val="2094734554"/>
        <c:scaling>
          <c:orientation val="minMax"/>
        </c:scaling>
        <c:delete val="0"/>
        <c:axPos val="b"/>
        <c:majorTickMark val="out"/>
        <c:minorTickMark val="none"/>
        <c:tickLblPos val="none"/>
        <c:spPr>
          <a:ln w="12700" cap="flat">
            <a:noFill/>
            <a:prstDash val="solid"/>
            <a:miter lim="400000"/>
          </a:ln>
        </c:spPr>
        <c:crossAx val="2094734553"/>
        <c:crosses val="autoZero"/>
        <c:tickLblSkip val="1"/>
      </c:serAx>
      <c:spPr>
        <a:noFill/>
        <a:ln w="12700" cap="flat">
          <a:noFill/>
          <a:miter lim="400000"/>
        </a:ln>
        <a:effectLst/>
      </c:spPr>
    </c:plotArea>
    <c:legend>
      <c:legendPos val="b"/>
      <c:layout>
        <c:manualLayout>
          <c:xMode val="edge"/>
          <c:yMode val="edge"/>
          <c:x val="0"/>
          <c:y val="0.937034"/>
          <c:w val="1"/>
          <c:h val="0.0629658"/>
        </c:manualLayout>
      </c:layout>
      <c:overlay val="1"/>
      <c:spPr>
        <a:noFill/>
        <a:ln w="12700" cap="flat">
          <a:noFill/>
          <a:miter lim="400000"/>
        </a:ln>
        <a:effectLst/>
      </c:spPr>
      <c:txPr>
        <a:bodyPr rot="0"/>
        <a:lstStyle/>
        <a:p>
          <a:pPr>
            <a:defRPr b="0" i="0" strike="noStrike" sz="1000" u="none">
              <a:solidFill>
                <a:srgbClr val="000000"/>
              </a:solidFill>
              <a:latin typeface="Helvetica Neue"/>
            </a:defRPr>
          </a:pPr>
        </a:p>
      </c:txPr>
    </c:legend>
    <c:plotVisOnly val="1"/>
    <c:dispBlanksAs val="gap"/>
  </c:chart>
  <c:spPr>
    <a:noFill/>
    <a:ln>
      <a:noFill/>
    </a:ln>
    <a:effectLst/>
  </c:sp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roundedCorners val="0"/>
  <c:chart>
    <c:title>
      <c:tx>
        <c:rich>
          <a:bodyPr rot="0"/>
          <a:lstStyle/>
          <a:p>
            <a:pPr>
              <a:defRPr b="0" i="0" strike="noStrike" sz="1400" u="none">
                <a:solidFill>
                  <a:srgbClr val="595959"/>
                </a:solidFill>
                <a:latin typeface="Times New Roman"/>
              </a:defRPr>
            </a:pPr>
            <a:r>
              <a:rPr b="0" i="0" strike="noStrike" sz="1400" u="none">
                <a:solidFill>
                  <a:srgbClr val="595959"/>
                </a:solidFill>
                <a:latin typeface="Times New Roman"/>
              </a:rPr>
              <a:t>不同折扣比例下商品的平均原价与平均折扣后价格</a:t>
            </a:r>
          </a:p>
        </c:rich>
      </c:tx>
      <c:layout>
        <c:manualLayout>
          <c:xMode val="edge"/>
          <c:yMode val="edge"/>
          <c:x val="0.207848"/>
          <c:y val="0"/>
          <c:w val="0.584305"/>
          <c:h val="0.162377"/>
        </c:manualLayout>
      </c:layout>
      <c:overlay val="1"/>
      <c:spPr>
        <a:noFill/>
        <a:effectLst/>
      </c:spPr>
    </c:title>
    <c:autoTitleDeleted val="1"/>
    <c:plotArea>
      <c:layout>
        <c:manualLayout>
          <c:layoutTarget val="inner"/>
          <c:xMode val="edge"/>
          <c:yMode val="edge"/>
          <c:x val="0.0652014"/>
          <c:y val="0.162377"/>
          <c:w val="0.921679"/>
          <c:h val="0.55319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原价格</c:v>
                </c:pt>
              </c:strCache>
            </c:strRef>
          </c:tx>
          <c:spPr>
            <a:solidFill>
              <a:schemeClr val="accent1"/>
            </a:solidFill>
            <a:ln w="12700" cap="flat">
              <a:noFill/>
              <a:miter lim="400000"/>
            </a:ln>
            <a:effectLst/>
          </c:spPr>
          <c:invertIfNegative val="0"/>
          <c:dLbls>
            <c:numFmt formatCode="0.####" sourceLinked="0"/>
            <c:txPr>
              <a:bodyPr/>
              <a:lstStyle/>
              <a:p>
                <a:pPr>
                  <a:defRPr b="0" i="0" strike="noStrike" sz="1000" u="none">
                    <a:solidFill>
                      <a:srgbClr val="000000"/>
                    </a:solidFill>
                    <a:latin typeface="Times New Roman"/>
                  </a:defRPr>
                </a:pPr>
              </a:p>
            </c:txPr>
            <c:dLblPos val="outEnd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Sheet1!$B$1:$CX$1</c:f>
              <c:strCache>
                <c:ptCount val="10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  <c:pt idx="99">
                  <c:v>100</c:v>
                </c:pt>
                <c:pt idx="100">
                  <c:v>101</c:v>
                </c:pt>
              </c:strCache>
            </c:strRef>
          </c:cat>
          <c:val>
            <c:numRef>
              <c:f>Sheet1!$B$2:$CX$2</c:f>
              <c:numCache>
                <c:ptCount val="100"/>
                <c:pt idx="0">
                  <c:v>0.000000</c:v>
                </c:pt>
                <c:pt idx="1">
                  <c:v>0.000000</c:v>
                </c:pt>
                <c:pt idx="2">
                  <c:v>38.000000</c:v>
                </c:pt>
                <c:pt idx="3">
                  <c:v>0.000000</c:v>
                </c:pt>
                <c:pt idx="4">
                  <c:v>19.880000</c:v>
                </c:pt>
                <c:pt idx="5">
                  <c:v>18.400000</c:v>
                </c:pt>
                <c:pt idx="6">
                  <c:v>14.990000</c:v>
                </c:pt>
                <c:pt idx="7">
                  <c:v>12.922222</c:v>
                </c:pt>
                <c:pt idx="8">
                  <c:v>12.437500</c:v>
                </c:pt>
                <c:pt idx="9">
                  <c:v>10.225714</c:v>
                </c:pt>
                <c:pt idx="10">
                  <c:v>12.881250</c:v>
                </c:pt>
                <c:pt idx="11">
                  <c:v>8.780000</c:v>
                </c:pt>
                <c:pt idx="12">
                  <c:v>8.606923</c:v>
                </c:pt>
                <c:pt idx="13">
                  <c:v>0.000000</c:v>
                </c:pt>
                <c:pt idx="14">
                  <c:v>7.000000</c:v>
                </c:pt>
                <c:pt idx="15">
                  <c:v>20.000000</c:v>
                </c:pt>
                <c:pt idx="16">
                  <c:v>5.987500</c:v>
                </c:pt>
                <c:pt idx="17">
                  <c:v>27.800000</c:v>
                </c:pt>
                <c:pt idx="18">
                  <c:v>10.466667</c:v>
                </c:pt>
                <c:pt idx="19">
                  <c:v>5.500000</c:v>
                </c:pt>
                <c:pt idx="20">
                  <c:v>7.983333</c:v>
                </c:pt>
                <c:pt idx="21">
                  <c:v>61.800000</c:v>
                </c:pt>
                <c:pt idx="22">
                  <c:v>4.450000</c:v>
                </c:pt>
                <c:pt idx="23">
                  <c:v>18.250000</c:v>
                </c:pt>
                <c:pt idx="24">
                  <c:v>11.198000</c:v>
                </c:pt>
                <c:pt idx="25">
                  <c:v>8.909091</c:v>
                </c:pt>
                <c:pt idx="26">
                  <c:v>32.350000</c:v>
                </c:pt>
                <c:pt idx="27">
                  <c:v>84.718182</c:v>
                </c:pt>
                <c:pt idx="28">
                  <c:v>20.562500</c:v>
                </c:pt>
                <c:pt idx="29">
                  <c:v>25.245000</c:v>
                </c:pt>
                <c:pt idx="30">
                  <c:v>28.349333</c:v>
                </c:pt>
                <c:pt idx="31">
                  <c:v>29.440000</c:v>
                </c:pt>
                <c:pt idx="32">
                  <c:v>18.770476</c:v>
                </c:pt>
                <c:pt idx="33">
                  <c:v>22.965724</c:v>
                </c:pt>
                <c:pt idx="34">
                  <c:v>33.488919</c:v>
                </c:pt>
                <c:pt idx="35">
                  <c:v>31.222500</c:v>
                </c:pt>
                <c:pt idx="36">
                  <c:v>36.335510</c:v>
                </c:pt>
                <c:pt idx="37">
                  <c:v>43.658302</c:v>
                </c:pt>
                <c:pt idx="38">
                  <c:v>34.238182</c:v>
                </c:pt>
                <c:pt idx="39">
                  <c:v>39.583168</c:v>
                </c:pt>
                <c:pt idx="40">
                  <c:v>41.595510</c:v>
                </c:pt>
                <c:pt idx="41">
                  <c:v>42.273663</c:v>
                </c:pt>
                <c:pt idx="42">
                  <c:v>41.924915</c:v>
                </c:pt>
                <c:pt idx="43">
                  <c:v>45.616279</c:v>
                </c:pt>
                <c:pt idx="44">
                  <c:v>47.866154</c:v>
                </c:pt>
                <c:pt idx="45">
                  <c:v>40.162453</c:v>
                </c:pt>
                <c:pt idx="46">
                  <c:v>40.533770</c:v>
                </c:pt>
                <c:pt idx="47">
                  <c:v>39.304390</c:v>
                </c:pt>
                <c:pt idx="48">
                  <c:v>36.675213</c:v>
                </c:pt>
                <c:pt idx="49">
                  <c:v>37.971026</c:v>
                </c:pt>
                <c:pt idx="50">
                  <c:v>39.972372</c:v>
                </c:pt>
                <c:pt idx="51">
                  <c:v>39.053210</c:v>
                </c:pt>
                <c:pt idx="52">
                  <c:v>36.709429</c:v>
                </c:pt>
                <c:pt idx="53">
                  <c:v>35.925714</c:v>
                </c:pt>
                <c:pt idx="54">
                  <c:v>38.666032</c:v>
                </c:pt>
                <c:pt idx="55">
                  <c:v>25.762049</c:v>
                </c:pt>
                <c:pt idx="56">
                  <c:v>37.250260</c:v>
                </c:pt>
                <c:pt idx="57">
                  <c:v>31.902821</c:v>
                </c:pt>
                <c:pt idx="58">
                  <c:v>33.410370</c:v>
                </c:pt>
                <c:pt idx="59">
                  <c:v>36.911429</c:v>
                </c:pt>
                <c:pt idx="60">
                  <c:v>26.043936</c:v>
                </c:pt>
                <c:pt idx="61">
                  <c:v>26.561667</c:v>
                </c:pt>
                <c:pt idx="62">
                  <c:v>37.448780</c:v>
                </c:pt>
                <c:pt idx="63">
                  <c:v>50.370588</c:v>
                </c:pt>
                <c:pt idx="64">
                  <c:v>25.657931</c:v>
                </c:pt>
                <c:pt idx="65">
                  <c:v>22.339773</c:v>
                </c:pt>
                <c:pt idx="66">
                  <c:v>25.878395</c:v>
                </c:pt>
                <c:pt idx="67">
                  <c:v>34.756818</c:v>
                </c:pt>
                <c:pt idx="68">
                  <c:v>30.562000</c:v>
                </c:pt>
                <c:pt idx="69">
                  <c:v>35.648929</c:v>
                </c:pt>
                <c:pt idx="70">
                  <c:v>28.438049</c:v>
                </c:pt>
                <c:pt idx="71">
                  <c:v>28.538889</c:v>
                </c:pt>
                <c:pt idx="72">
                  <c:v>19.414286</c:v>
                </c:pt>
                <c:pt idx="73">
                  <c:v>36.558235</c:v>
                </c:pt>
                <c:pt idx="74">
                  <c:v>18.505294</c:v>
                </c:pt>
                <c:pt idx="75">
                  <c:v>35.313793</c:v>
                </c:pt>
                <c:pt idx="76">
                  <c:v>28.050000</c:v>
                </c:pt>
                <c:pt idx="77">
                  <c:v>20.112099</c:v>
                </c:pt>
                <c:pt idx="78">
                  <c:v>22.700000</c:v>
                </c:pt>
                <c:pt idx="79">
                  <c:v>24.475270</c:v>
                </c:pt>
                <c:pt idx="80">
                  <c:v>26.601667</c:v>
                </c:pt>
                <c:pt idx="81">
                  <c:v>18.303947</c:v>
                </c:pt>
                <c:pt idx="82">
                  <c:v>17.023077</c:v>
                </c:pt>
                <c:pt idx="83">
                  <c:v>17.457143</c:v>
                </c:pt>
                <c:pt idx="84">
                  <c:v>15.482000</c:v>
                </c:pt>
                <c:pt idx="85">
                  <c:v>16.873448</c:v>
                </c:pt>
                <c:pt idx="86">
                  <c:v>24.340625</c:v>
                </c:pt>
                <c:pt idx="87">
                  <c:v>27.535714</c:v>
                </c:pt>
                <c:pt idx="88">
                  <c:v>14.875306</c:v>
                </c:pt>
                <c:pt idx="89">
                  <c:v>16.166765</c:v>
                </c:pt>
                <c:pt idx="90">
                  <c:v>15.931739</c:v>
                </c:pt>
                <c:pt idx="91">
                  <c:v>11.880000</c:v>
                </c:pt>
                <c:pt idx="92">
                  <c:v>16.577143</c:v>
                </c:pt>
                <c:pt idx="93">
                  <c:v>9.420000</c:v>
                </c:pt>
                <c:pt idx="94">
                  <c:v>12.463571</c:v>
                </c:pt>
                <c:pt idx="95">
                  <c:v>21.380000</c:v>
                </c:pt>
                <c:pt idx="96">
                  <c:v>0.000000</c:v>
                </c:pt>
                <c:pt idx="97">
                  <c:v>10.750000</c:v>
                </c:pt>
                <c:pt idx="98">
                  <c:v>21.050000</c:v>
                </c:pt>
                <c:pt idx="99">
                  <c:v>14.950000</c:v>
                </c:pt>
              </c:numCache>
            </c:numRef>
          </c:val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折扣后价格</c:v>
                </c:pt>
              </c:strCache>
            </c:strRef>
          </c:tx>
          <c:spPr>
            <a:solidFill>
              <a:schemeClr val="accent2"/>
            </a:solidFill>
            <a:ln w="12700" cap="flat">
              <a:noFill/>
              <a:miter lim="400000"/>
            </a:ln>
            <a:effectLst/>
          </c:spPr>
          <c:invertIfNegative val="0"/>
          <c:dLbls>
            <c:numFmt formatCode="0.####" sourceLinked="0"/>
            <c:txPr>
              <a:bodyPr/>
              <a:lstStyle/>
              <a:p>
                <a:pPr>
                  <a:defRPr b="0" i="0" strike="noStrike" sz="1000" u="none">
                    <a:solidFill>
                      <a:srgbClr val="000000"/>
                    </a:solidFill>
                    <a:latin typeface="Times New Roman"/>
                  </a:defRPr>
                </a:pPr>
              </a:p>
            </c:txPr>
            <c:dLblPos val="outEnd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Sheet1!$B$1:$CX$1</c:f>
              <c:strCache>
                <c:ptCount val="10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  <c:pt idx="45">
                  <c:v>46</c:v>
                </c:pt>
                <c:pt idx="46">
                  <c:v>47</c:v>
                </c:pt>
                <c:pt idx="47">
                  <c:v>48</c:v>
                </c:pt>
                <c:pt idx="48">
                  <c:v>49</c:v>
                </c:pt>
                <c:pt idx="49">
                  <c:v>50</c:v>
                </c:pt>
                <c:pt idx="50">
                  <c:v>51</c:v>
                </c:pt>
                <c:pt idx="51">
                  <c:v>52</c:v>
                </c:pt>
                <c:pt idx="52">
                  <c:v>53</c:v>
                </c:pt>
                <c:pt idx="53">
                  <c:v>54</c:v>
                </c:pt>
                <c:pt idx="54">
                  <c:v>55</c:v>
                </c:pt>
                <c:pt idx="55">
                  <c:v>56</c:v>
                </c:pt>
                <c:pt idx="56">
                  <c:v>57</c:v>
                </c:pt>
                <c:pt idx="57">
                  <c:v>58</c:v>
                </c:pt>
                <c:pt idx="58">
                  <c:v>59</c:v>
                </c:pt>
                <c:pt idx="59">
                  <c:v>60</c:v>
                </c:pt>
                <c:pt idx="60">
                  <c:v>61</c:v>
                </c:pt>
                <c:pt idx="61">
                  <c:v>62</c:v>
                </c:pt>
                <c:pt idx="62">
                  <c:v>63</c:v>
                </c:pt>
                <c:pt idx="63">
                  <c:v>64</c:v>
                </c:pt>
                <c:pt idx="64">
                  <c:v>65</c:v>
                </c:pt>
                <c:pt idx="65">
                  <c:v>66</c:v>
                </c:pt>
                <c:pt idx="66">
                  <c:v>67</c:v>
                </c:pt>
                <c:pt idx="67">
                  <c:v>68</c:v>
                </c:pt>
                <c:pt idx="68">
                  <c:v>69</c:v>
                </c:pt>
                <c:pt idx="69">
                  <c:v>70</c:v>
                </c:pt>
                <c:pt idx="70">
                  <c:v>71</c:v>
                </c:pt>
                <c:pt idx="71">
                  <c:v>72</c:v>
                </c:pt>
                <c:pt idx="72">
                  <c:v>73</c:v>
                </c:pt>
                <c:pt idx="73">
                  <c:v>74</c:v>
                </c:pt>
                <c:pt idx="74">
                  <c:v>75</c:v>
                </c:pt>
                <c:pt idx="75">
                  <c:v>76</c:v>
                </c:pt>
                <c:pt idx="76">
                  <c:v>77</c:v>
                </c:pt>
                <c:pt idx="77">
                  <c:v>78</c:v>
                </c:pt>
                <c:pt idx="78">
                  <c:v>79</c:v>
                </c:pt>
                <c:pt idx="79">
                  <c:v>80</c:v>
                </c:pt>
                <c:pt idx="80">
                  <c:v>81</c:v>
                </c:pt>
                <c:pt idx="81">
                  <c:v>82</c:v>
                </c:pt>
                <c:pt idx="82">
                  <c:v>83</c:v>
                </c:pt>
                <c:pt idx="83">
                  <c:v>84</c:v>
                </c:pt>
                <c:pt idx="84">
                  <c:v>85</c:v>
                </c:pt>
                <c:pt idx="85">
                  <c:v>86</c:v>
                </c:pt>
                <c:pt idx="86">
                  <c:v>87</c:v>
                </c:pt>
                <c:pt idx="87">
                  <c:v>88</c:v>
                </c:pt>
                <c:pt idx="88">
                  <c:v>89</c:v>
                </c:pt>
                <c:pt idx="89">
                  <c:v>90</c:v>
                </c:pt>
                <c:pt idx="90">
                  <c:v>91</c:v>
                </c:pt>
                <c:pt idx="91">
                  <c:v>92</c:v>
                </c:pt>
                <c:pt idx="92">
                  <c:v>93</c:v>
                </c:pt>
                <c:pt idx="93">
                  <c:v>94</c:v>
                </c:pt>
                <c:pt idx="94">
                  <c:v>95</c:v>
                </c:pt>
                <c:pt idx="95">
                  <c:v>96</c:v>
                </c:pt>
                <c:pt idx="96">
                  <c:v>97</c:v>
                </c:pt>
                <c:pt idx="97">
                  <c:v>98</c:v>
                </c:pt>
                <c:pt idx="98">
                  <c:v>99</c:v>
                </c:pt>
                <c:pt idx="99">
                  <c:v>100</c:v>
                </c:pt>
                <c:pt idx="100">
                  <c:v>101</c:v>
                </c:pt>
              </c:strCache>
            </c:strRef>
          </c:cat>
          <c:val>
            <c:numRef>
              <c:f>Sheet1!$B$3:$CX$3</c:f>
              <c:numCache>
                <c:ptCount val="100"/>
                <c:pt idx="0">
                  <c:v>0.000000</c:v>
                </c:pt>
                <c:pt idx="1">
                  <c:v>0.000000</c:v>
                </c:pt>
                <c:pt idx="2">
                  <c:v>0.760000</c:v>
                </c:pt>
                <c:pt idx="3">
                  <c:v>0.000000</c:v>
                </c:pt>
                <c:pt idx="4">
                  <c:v>0.795200</c:v>
                </c:pt>
                <c:pt idx="5">
                  <c:v>0.920000</c:v>
                </c:pt>
                <c:pt idx="6">
                  <c:v>0.899400</c:v>
                </c:pt>
                <c:pt idx="7">
                  <c:v>0.904556</c:v>
                </c:pt>
                <c:pt idx="8">
                  <c:v>0.995000</c:v>
                </c:pt>
                <c:pt idx="9">
                  <c:v>0.920314</c:v>
                </c:pt>
                <c:pt idx="10">
                  <c:v>1.288125</c:v>
                </c:pt>
                <c:pt idx="11">
                  <c:v>0.965800</c:v>
                </c:pt>
                <c:pt idx="12">
                  <c:v>1.032831</c:v>
                </c:pt>
                <c:pt idx="13">
                  <c:v>0.000000</c:v>
                </c:pt>
                <c:pt idx="14">
                  <c:v>0.980000</c:v>
                </c:pt>
                <c:pt idx="15">
                  <c:v>3.000000</c:v>
                </c:pt>
                <c:pt idx="16">
                  <c:v>0.958000</c:v>
                </c:pt>
                <c:pt idx="17">
                  <c:v>4.726000</c:v>
                </c:pt>
                <c:pt idx="18">
                  <c:v>1.884000</c:v>
                </c:pt>
                <c:pt idx="19">
                  <c:v>1.045000</c:v>
                </c:pt>
                <c:pt idx="20">
                  <c:v>1.596667</c:v>
                </c:pt>
                <c:pt idx="21">
                  <c:v>12.978000</c:v>
                </c:pt>
                <c:pt idx="22">
                  <c:v>0.979000</c:v>
                </c:pt>
                <c:pt idx="23">
                  <c:v>4.197500</c:v>
                </c:pt>
                <c:pt idx="24">
                  <c:v>2.687520</c:v>
                </c:pt>
                <c:pt idx="25">
                  <c:v>2.227273</c:v>
                </c:pt>
                <c:pt idx="26">
                  <c:v>8.411000</c:v>
                </c:pt>
                <c:pt idx="27">
                  <c:v>22.873909</c:v>
                </c:pt>
                <c:pt idx="28">
                  <c:v>5.757500</c:v>
                </c:pt>
                <c:pt idx="29">
                  <c:v>7.321050</c:v>
                </c:pt>
                <c:pt idx="30">
                  <c:v>8.504800</c:v>
                </c:pt>
                <c:pt idx="31">
                  <c:v>9.126400</c:v>
                </c:pt>
                <c:pt idx="32">
                  <c:v>6.006552</c:v>
                </c:pt>
                <c:pt idx="33">
                  <c:v>7.578689</c:v>
                </c:pt>
                <c:pt idx="34">
                  <c:v>11.386232</c:v>
                </c:pt>
                <c:pt idx="35">
                  <c:v>10.927875</c:v>
                </c:pt>
                <c:pt idx="36">
                  <c:v>13.080784</c:v>
                </c:pt>
                <c:pt idx="37">
                  <c:v>16.153572</c:v>
                </c:pt>
                <c:pt idx="38">
                  <c:v>13.010509</c:v>
                </c:pt>
                <c:pt idx="39">
                  <c:v>15.437436</c:v>
                </c:pt>
                <c:pt idx="40">
                  <c:v>16.638204</c:v>
                </c:pt>
                <c:pt idx="41">
                  <c:v>17.332202</c:v>
                </c:pt>
                <c:pt idx="42">
                  <c:v>17.608464</c:v>
                </c:pt>
                <c:pt idx="43">
                  <c:v>19.615000</c:v>
                </c:pt>
                <c:pt idx="44">
                  <c:v>21.061108</c:v>
                </c:pt>
                <c:pt idx="45">
                  <c:v>18.073104</c:v>
                </c:pt>
                <c:pt idx="46">
                  <c:v>18.645534</c:v>
                </c:pt>
                <c:pt idx="47">
                  <c:v>18.473063</c:v>
                </c:pt>
                <c:pt idx="48">
                  <c:v>17.604102</c:v>
                </c:pt>
                <c:pt idx="49">
                  <c:v>18.605803</c:v>
                </c:pt>
                <c:pt idx="50">
                  <c:v>19.986186</c:v>
                </c:pt>
                <c:pt idx="51">
                  <c:v>19.917137</c:v>
                </c:pt>
                <c:pt idx="52">
                  <c:v>19.088903</c:v>
                </c:pt>
                <c:pt idx="53">
                  <c:v>19.040629</c:v>
                </c:pt>
                <c:pt idx="54">
                  <c:v>20.879657</c:v>
                </c:pt>
                <c:pt idx="55">
                  <c:v>14.169127</c:v>
                </c:pt>
                <c:pt idx="56">
                  <c:v>20.860145</c:v>
                </c:pt>
                <c:pt idx="57">
                  <c:v>18.184608</c:v>
                </c:pt>
                <c:pt idx="58">
                  <c:v>19.378015</c:v>
                </c:pt>
                <c:pt idx="59">
                  <c:v>21.777743</c:v>
                </c:pt>
                <c:pt idx="60">
                  <c:v>15.626362</c:v>
                </c:pt>
                <c:pt idx="61">
                  <c:v>16.202617</c:v>
                </c:pt>
                <c:pt idx="62">
                  <c:v>23.218244</c:v>
                </c:pt>
                <c:pt idx="63">
                  <c:v>31.733471</c:v>
                </c:pt>
                <c:pt idx="64">
                  <c:v>16.421076</c:v>
                </c:pt>
                <c:pt idx="65">
                  <c:v>14.520852</c:v>
                </c:pt>
                <c:pt idx="66">
                  <c:v>17.079741</c:v>
                </c:pt>
                <c:pt idx="67">
                  <c:v>23.287068</c:v>
                </c:pt>
                <c:pt idx="68">
                  <c:v>20.782160</c:v>
                </c:pt>
                <c:pt idx="69">
                  <c:v>24.597761</c:v>
                </c:pt>
                <c:pt idx="70">
                  <c:v>19.906634</c:v>
                </c:pt>
                <c:pt idx="71">
                  <c:v>20.262611</c:v>
                </c:pt>
                <c:pt idx="72">
                  <c:v>13.978286</c:v>
                </c:pt>
                <c:pt idx="73">
                  <c:v>26.687512</c:v>
                </c:pt>
                <c:pt idx="74">
                  <c:v>13.693918</c:v>
                </c:pt>
                <c:pt idx="75">
                  <c:v>26.485345</c:v>
                </c:pt>
                <c:pt idx="76">
                  <c:v>21.318000</c:v>
                </c:pt>
                <c:pt idx="77">
                  <c:v>15.486316</c:v>
                </c:pt>
                <c:pt idx="78">
                  <c:v>17.706000</c:v>
                </c:pt>
                <c:pt idx="79">
                  <c:v>19.335464</c:v>
                </c:pt>
                <c:pt idx="80">
                  <c:v>21.281333</c:v>
                </c:pt>
                <c:pt idx="81">
                  <c:v>14.826197</c:v>
                </c:pt>
                <c:pt idx="82">
                  <c:v>13.958923</c:v>
                </c:pt>
                <c:pt idx="83">
                  <c:v>14.489429</c:v>
                </c:pt>
                <c:pt idx="84">
                  <c:v>13.004880</c:v>
                </c:pt>
                <c:pt idx="85">
                  <c:v>14.342431</c:v>
                </c:pt>
                <c:pt idx="86">
                  <c:v>20.932937</c:v>
                </c:pt>
                <c:pt idx="87">
                  <c:v>23.956071</c:v>
                </c:pt>
                <c:pt idx="88">
                  <c:v>13.090269</c:v>
                </c:pt>
                <c:pt idx="89">
                  <c:v>14.388421</c:v>
                </c:pt>
                <c:pt idx="90">
                  <c:v>14.338565</c:v>
                </c:pt>
                <c:pt idx="91">
                  <c:v>10.810800</c:v>
                </c:pt>
                <c:pt idx="92">
                  <c:v>15.250971</c:v>
                </c:pt>
                <c:pt idx="93">
                  <c:v>8.760600</c:v>
                </c:pt>
                <c:pt idx="94">
                  <c:v>11.715757</c:v>
                </c:pt>
                <c:pt idx="95">
                  <c:v>20.311000</c:v>
                </c:pt>
                <c:pt idx="96">
                  <c:v>0.000000</c:v>
                </c:pt>
                <c:pt idx="97">
                  <c:v>10.427500</c:v>
                </c:pt>
                <c:pt idx="98">
                  <c:v>20.629000</c:v>
                </c:pt>
                <c:pt idx="99">
                  <c:v>14.800500</c:v>
                </c:pt>
              </c:numCache>
            </c:numRef>
          </c:val>
        </c:ser>
        <c:gapWidth val="219"/>
        <c:overlap val="-27"/>
        <c:axId val="2094734552"/>
        <c:axId val="2094734553"/>
      </c:barChart>
      <c:catAx>
        <c:axId val="2094734552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low"/>
        <c:spPr>
          <a:ln w="12700" cap="flat">
            <a:solidFill>
              <a:srgbClr val="D9D9D9"/>
            </a:solidFill>
            <a:prstDash val="solid"/>
            <a:round/>
          </a:ln>
        </c:spPr>
        <c:txPr>
          <a:bodyPr rot="0"/>
          <a:lstStyle/>
          <a:p>
            <a:pPr>
              <a:defRPr b="0" i="0" strike="noStrike" sz="900" u="none">
                <a:solidFill>
                  <a:srgbClr val="595959"/>
                </a:solidFill>
                <a:latin typeface="Times New Roman"/>
              </a:defRPr>
            </a:pPr>
          </a:p>
        </c:txPr>
        <c:crossAx val="2094734553"/>
        <c:crosses val="autoZero"/>
        <c:auto val="1"/>
        <c:lblAlgn val="ctr"/>
        <c:noMultiLvlLbl val="1"/>
      </c:catAx>
      <c:valAx>
        <c:axId val="2094734553"/>
        <c:scaling>
          <c:orientation val="minMax"/>
        </c:scaling>
        <c:delete val="0"/>
        <c:axPos val="l"/>
        <c:majorGridlines>
          <c:spPr>
            <a:ln w="12700" cap="flat">
              <a:solidFill>
                <a:srgbClr val="D9D9D9"/>
              </a:solidFill>
              <a:prstDash val="solid"/>
              <a:round/>
            </a:ln>
          </c:spPr>
        </c:majorGridlines>
        <c:numFmt formatCode="0.####" sourceLinked="0"/>
        <c:majorTickMark val="none"/>
        <c:minorTickMark val="none"/>
        <c:tickLblPos val="nextTo"/>
        <c:spPr>
          <a:ln w="12700" cap="flat">
            <a:noFill/>
            <a:prstDash val="solid"/>
            <a:round/>
          </a:ln>
        </c:spPr>
        <c:txPr>
          <a:bodyPr rot="0"/>
          <a:lstStyle/>
          <a:p>
            <a:pPr>
              <a:defRPr b="0" i="0" strike="noStrike" sz="900" u="none">
                <a:solidFill>
                  <a:srgbClr val="595959"/>
                </a:solidFill>
                <a:latin typeface="Times New Roman"/>
              </a:defRPr>
            </a:pPr>
          </a:p>
        </c:txPr>
        <c:crossAx val="2094734552"/>
        <c:crosses val="autoZero"/>
        <c:crossBetween val="between"/>
        <c:majorUnit val="22.5"/>
        <c:minorUnit val="11.25"/>
      </c:valAx>
      <c:spPr>
        <a:noFill/>
        <a:ln w="12700" cap="flat">
          <a:noFill/>
          <a:miter lim="400000"/>
        </a:ln>
        <a:effectLst/>
      </c:spPr>
    </c:plotArea>
    <c:legend>
      <c:legendPos val="b"/>
      <c:layout>
        <c:manualLayout>
          <c:xMode val="edge"/>
          <c:yMode val="edge"/>
          <c:x val="0.363038"/>
          <c:y val="0.844957"/>
          <c:w val="0.298202"/>
          <c:h val="0.155043"/>
        </c:manualLayout>
      </c:layout>
      <c:overlay val="1"/>
      <c:spPr>
        <a:noFill/>
        <a:ln w="12700" cap="flat">
          <a:noFill/>
          <a:miter lim="400000"/>
        </a:ln>
        <a:effectLst/>
      </c:spPr>
      <c:txPr>
        <a:bodyPr rot="0"/>
        <a:lstStyle/>
        <a:p>
          <a:pPr>
            <a:defRPr b="0" i="0" strike="noStrike" sz="900" u="none">
              <a:solidFill>
                <a:srgbClr val="595959"/>
              </a:solidFill>
              <a:latin typeface="Times New Roman"/>
            </a:defRPr>
          </a:pPr>
        </a:p>
      </c:txPr>
    </c:legend>
    <c:plotVisOnly val="1"/>
    <c:dispBlanksAs val="gap"/>
  </c:chart>
  <c:spPr>
    <a:solidFill>
      <a:srgbClr val="FFFFFF"/>
    </a:solidFill>
    <a:ln w="12700" cap="flat">
      <a:solidFill>
        <a:srgbClr val="D9D9D9"/>
      </a:solidFill>
      <a:prstDash val="solid"/>
      <a:round/>
    </a:ln>
    <a:effectLst/>
  </c:spPr>
  <c:externalData r:id="rId1">
    <c:autoUpdate val="0"/>
  </c:externalData>
</c:chartSpace>
</file>

<file path=word/theme/theme1.xml><?xml version="1.0" encoding="utf-8"?>
<a:theme xmlns:a="http://schemas.openxmlformats.org/drawingml/2006/main" xmlns:r="http://schemas.openxmlformats.org/officeDocument/2006/relationships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